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47"/>
        <w:ind w:left="5670"/>
        <w:spacing w:lineRule="auto" w:line="240" w:after="0"/>
        <w:tabs>
          <w:tab w:val="left" w:pos="7088" w:leader="none"/>
        </w:tabs>
        <w:rPr>
          <w:rFonts w:ascii="Times New Roman" w:hAnsi="Times New Roman" w:cs="Times New Roman"/>
        </w:rPr>
      </w:pPr>
      <w:r>
        <w:rPr>
          <w:rFonts w:ascii="Times New Roman" w:hAnsi="Times New Roman" w:cs="Times New Roman"/>
          <w:b w:val="false"/>
          <w:sz w:val="28"/>
          <w:szCs w:val="28"/>
          <w:lang w:val="uk-UA"/>
        </w:rPr>
        <w:t xml:space="preserve">Додаток 1</w:t>
      </w:r>
      <w:r>
        <w:rPr>
          <w:rFonts w:ascii="Times New Roman" w:hAnsi="Times New Roman" w:cs="Times New Roman"/>
          <w:b w:val="false"/>
          <w:sz w:val="28"/>
          <w:szCs w:val="28"/>
        </w:rPr>
      </w:r>
      <w:r/>
    </w:p>
    <w:p>
      <w:pPr>
        <w:ind w:left="5670"/>
        <w:jc w:val="both"/>
        <w:spacing w:lineRule="auto" w:line="240" w:after="0"/>
        <w:rPr>
          <w:rFonts w:ascii="Times New Roman" w:hAnsi="Times New Roman" w:cs="Times New Roman"/>
        </w:rPr>
      </w:pPr>
      <w:r>
        <w:rPr>
          <w:rFonts w:ascii="Times New Roman" w:hAnsi="Times New Roman" w:cs="Times New Roman"/>
          <w:b w:val="false"/>
          <w:sz w:val="28"/>
          <w:szCs w:val="28"/>
          <w:lang w:val="uk-UA"/>
        </w:rPr>
        <w:t xml:space="preserve">до рішення ___ сесії восьмого скликання Менської міської ради </w:t>
      </w:r>
      <w:r>
        <w:rPr>
          <w:rFonts w:ascii="Times New Roman" w:hAnsi="Times New Roman" w:cs="Times New Roman"/>
          <w:b w:val="false"/>
          <w:sz w:val="28"/>
          <w:szCs w:val="28"/>
          <w:lang w:val="uk-UA"/>
        </w:rPr>
        <w:t xml:space="preserve">__.__.2022 №___ </w:t>
      </w:r>
      <w:r>
        <w:rPr>
          <w:rFonts w:ascii="Times New Roman" w:hAnsi="Times New Roman" w:cs="Times New Roman" w:eastAsia="Times New Roman"/>
          <w:b w:val="false"/>
          <w:color w:val="000000" w:themeColor="text1"/>
          <w:sz w:val="28"/>
          <w:szCs w:val="28"/>
        </w:rPr>
        <w:t xml:space="preserve">«Про затвердження Правил розміщення зовнішньої реклами на території Менської міської територіальної громади</w:t>
      </w:r>
      <w:r>
        <w:rPr>
          <w:rFonts w:ascii="Times New Roman" w:hAnsi="Times New Roman" w:cs="Times New Roman"/>
          <w:b w:val="false"/>
          <w:sz w:val="28"/>
          <w:szCs w:val="28"/>
          <w:highlight w:val="none"/>
          <w:lang w:val="uk-UA"/>
        </w:rPr>
        <w:t xml:space="preserve">”</w:t>
      </w:r>
      <w:r>
        <w:rPr>
          <w:rFonts w:ascii="Times New Roman" w:hAnsi="Times New Roman" w:cs="Times New Roman"/>
          <w:b w:val="false"/>
          <w:sz w:val="28"/>
          <w:szCs w:val="28"/>
        </w:rPr>
      </w:r>
      <w:r/>
    </w:p>
    <w:p>
      <w:pPr>
        <w:ind w:left="5670"/>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w:t>
      </w:r>
      <w:r>
        <w:rPr>
          <w:rFonts w:ascii="Times New Roman" w:hAnsi="Times New Roman" w:cs="Times New Roman"/>
          <w:sz w:val="28"/>
          <w:szCs w:val="28"/>
          <w:lang w:val="uk-UA"/>
        </w:rPr>
        <w:t xml:space="preserve">равила </w:t>
      </w:r>
      <w:r>
        <w:rPr>
          <w:rFonts w:ascii="Times New Roman" w:hAnsi="Times New Roman" w:cs="Times New Roman"/>
          <w:sz w:val="28"/>
          <w:szCs w:val="28"/>
          <w:lang w:val="uk-UA"/>
        </w:rPr>
        <w:t xml:space="preserve">розміщення зовнішньої реклами на території Менської міської територіальної громади</w:t>
      </w:r>
      <w:r/>
    </w:p>
    <w:p>
      <w:pPr>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Правила</w:t>
      </w:r>
      <w:r>
        <w:rPr>
          <w:rFonts w:ascii="Times New Roman" w:hAnsi="Times New Roman" w:cs="Times New Roman"/>
          <w:sz w:val="28"/>
          <w:szCs w:val="28"/>
          <w:lang w:val="uk-UA"/>
        </w:rPr>
        <w:t xml:space="preserve"> розміщення зовнішньої реклами на території Менської міської територіальної громади</w:t>
      </w:r>
      <w:r>
        <w:rPr>
          <w:rFonts w:ascii="Times New Roman" w:hAnsi="Times New Roman" w:cs="Times New Roman"/>
          <w:sz w:val="28"/>
          <w:szCs w:val="28"/>
          <w:lang w:val="uk-UA"/>
        </w:rPr>
        <w:t xml:space="preserve"> (далі – Правила) розроблені</w:t>
      </w:r>
      <w:r>
        <w:rPr>
          <w:rFonts w:ascii="Times New Roman" w:hAnsi="Times New Roman" w:cs="Times New Roman"/>
          <w:sz w:val="28"/>
          <w:szCs w:val="28"/>
          <w:lang w:val="uk-UA"/>
        </w:rPr>
        <w:t xml:space="preserve"> відповідно до Типових правил розміщення зовнішньої реклами, затверджених Постановою Кабінету Міністрів України від 29 грудня 2003 року №2067, статт</w:t>
      </w:r>
      <w:r>
        <w:rPr>
          <w:rFonts w:ascii="Times New Roman" w:hAnsi="Times New Roman" w:cs="Times New Roman"/>
          <w:sz w:val="28"/>
          <w:szCs w:val="28"/>
          <w:lang w:val="uk-UA"/>
        </w:rPr>
        <w:t xml:space="preserve">і 16 Закону України «Про рекламу», Закону України «Про засади державної регуляторної політики у сфері господарської діяльності», Закону України «Про дозвільну систему у сфері господарської діяльності», Закону України «Про адміністративні послуги» та регулю</w:t>
      </w:r>
      <w:r>
        <w:rPr>
          <w:rFonts w:ascii="Times New Roman" w:hAnsi="Times New Roman" w:cs="Times New Roman"/>
          <w:sz w:val="28"/>
          <w:szCs w:val="28"/>
          <w:lang w:val="uk-UA"/>
        </w:rPr>
        <w:t xml:space="preserve">ють</w:t>
      </w:r>
      <w:r>
        <w:rPr>
          <w:rFonts w:ascii="Times New Roman" w:hAnsi="Times New Roman" w:cs="Times New Roman"/>
          <w:sz w:val="28"/>
          <w:szCs w:val="28"/>
          <w:lang w:val="uk-UA"/>
        </w:rPr>
        <w:t xml:space="preserve"> правові</w:t>
      </w:r>
      <w:r>
        <w:rPr>
          <w:rFonts w:ascii="Times New Roman" w:hAnsi="Times New Roman" w:cs="Times New Roman"/>
          <w:sz w:val="28"/>
          <w:szCs w:val="28"/>
          <w:lang w:val="uk-UA"/>
        </w:rPr>
        <w:t xml:space="preserve"> відносини, що виникають</w:t>
      </w:r>
      <w:r>
        <w:rPr>
          <w:rFonts w:ascii="Times New Roman" w:hAnsi="Times New Roman" w:cs="Times New Roman"/>
          <w:sz w:val="28"/>
          <w:szCs w:val="28"/>
          <w:lang w:val="uk-UA"/>
        </w:rPr>
        <w:t xml:space="preserve"> між виконавчим органом Менської міської ради та фізичними і юридичними (незалежно від форми власності та підпорядкування) особами</w:t>
      </w:r>
      <w:r>
        <w:rPr>
          <w:rFonts w:ascii="Times New Roman" w:hAnsi="Times New Roman" w:cs="Times New Roman"/>
          <w:sz w:val="28"/>
          <w:szCs w:val="28"/>
          <w:lang w:val="uk-UA"/>
        </w:rPr>
        <w:t xml:space="preserve"> у зв’язку з розміщенням зовнішньої реклами на території Менської міської </w:t>
      </w:r>
      <w:r>
        <w:rPr>
          <w:rFonts w:ascii="Times New Roman" w:hAnsi="Times New Roman" w:cs="Times New Roman"/>
          <w:sz w:val="28"/>
          <w:szCs w:val="28"/>
          <w:lang w:val="uk-UA"/>
        </w:rPr>
        <w:t xml:space="preserve">територіальної громади, визначають</w:t>
      </w:r>
      <w:r>
        <w:rPr>
          <w:rFonts w:ascii="Times New Roman" w:hAnsi="Times New Roman" w:cs="Times New Roman"/>
          <w:sz w:val="28"/>
          <w:szCs w:val="28"/>
          <w:lang w:val="uk-UA"/>
        </w:rPr>
        <w:t xml:space="preserve"> порядок надання дозволів на розміщення такої реклами</w:t>
      </w:r>
      <w:r>
        <w:rPr>
          <w:rFonts w:ascii="Times New Roman" w:hAnsi="Times New Roman" w:cs="Times New Roman"/>
          <w:sz w:val="28"/>
          <w:szCs w:val="28"/>
          <w:lang w:val="uk-UA"/>
        </w:rPr>
        <w:t xml:space="preserve">, процедуру переоформлення, зміни й анулювання та вимоги до розміщення рекламних конструкцій</w:t>
      </w:r>
      <w:r>
        <w:rPr>
          <w:rFonts w:ascii="Times New Roman" w:hAnsi="Times New Roman" w:cs="Times New Roman"/>
          <w:sz w:val="28"/>
          <w:szCs w:val="28"/>
          <w:lang w:val="uk-UA"/>
        </w:rPr>
        <w:t xml:space="preserve">.</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Дія цих Правил поширюється на територію всіх населених пунктів Менської міської територіальної громади, включаючи розташув</w:t>
      </w:r>
      <w:r>
        <w:rPr>
          <w:rFonts w:ascii="Times New Roman" w:hAnsi="Times New Roman" w:cs="Times New Roman"/>
          <w:sz w:val="28"/>
          <w:szCs w:val="28"/>
          <w:lang w:val="uk-UA"/>
        </w:rPr>
        <w:t xml:space="preserve">ання рекламних засобів на будинках (будівлях) і спорудах, на відкритих майданчиках, на вулицях (дорогах), площах та інших територіях, на територіях зелених насаджень, на елементах вуличного обладнання, на об’єктах та елементах благоустрою, інших об’єктах р</w:t>
      </w:r>
      <w:r>
        <w:rPr>
          <w:rFonts w:ascii="Times New Roman" w:hAnsi="Times New Roman" w:cs="Times New Roman"/>
          <w:sz w:val="28"/>
          <w:szCs w:val="28"/>
          <w:lang w:val="uk-UA"/>
        </w:rPr>
        <w:t xml:space="preserve">озташованих на відкритій місцевості, незалежно від форм власності. Правила є обов’язковими до виконання всіма суб’єктами, що вступають у правовідносини з питань розміщення реклами у межах території населених пунктів Менської міської територіальної громади.</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Дія цих Правил не поширюється на правовідносини, пов’язані з інформацією, яка відбиває ін</w:t>
      </w:r>
      <w:r>
        <w:rPr>
          <w:rFonts w:ascii="Times New Roman" w:hAnsi="Times New Roman" w:cs="Times New Roman"/>
          <w:sz w:val="28"/>
          <w:szCs w:val="28"/>
          <w:lang w:val="uk-UA"/>
        </w:rPr>
        <w:t xml:space="preserve">формацією, яка відбиває інтереси політичних вартій, релігійних і громадських організацій та/або призначена для їх підтримки. Розміщення такої інформації здійснюється на окремих рекламних засо</w:t>
      </w:r>
      <w:r>
        <w:rPr>
          <w:rFonts w:ascii="Times New Roman" w:hAnsi="Times New Roman" w:cs="Times New Roman"/>
          <w:sz w:val="28"/>
          <w:szCs w:val="28"/>
          <w:lang w:val="uk-UA"/>
        </w:rPr>
        <w:t xml:space="preserve">бах на підставі відповідного рішення виконавчого комітету Менської міської ради з врахуванням Законів України «Про рекламу», «Про вибори народних депутатів України», «Про вибори Президента України», «Про місцеві вибори» та інших законодавчих актів України.</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Pr>
          <w:rFonts w:ascii="Times New Roman" w:hAnsi="Times New Roman" w:cs="Times New Roman"/>
          <w:sz w:val="28"/>
          <w:szCs w:val="28"/>
          <w:lang w:val="uk-UA"/>
        </w:rPr>
        <w:t xml:space="preserve">ци</w:t>
      </w:r>
      <w:r>
        <w:rPr>
          <w:rFonts w:ascii="Times New Roman" w:hAnsi="Times New Roman" w:cs="Times New Roman"/>
          <w:sz w:val="28"/>
          <w:szCs w:val="28"/>
          <w:lang w:val="uk-UA"/>
        </w:rPr>
        <w:t xml:space="preserve">х Правилах </w:t>
      </w:r>
      <w:r>
        <w:rPr>
          <w:rFonts w:ascii="Times New Roman" w:hAnsi="Times New Roman" w:cs="Times New Roman"/>
          <w:sz w:val="28"/>
          <w:szCs w:val="28"/>
          <w:lang w:val="uk-UA"/>
        </w:rPr>
        <w:t xml:space="preserve">терміни вживаються у такому значенні:</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алея – дорога в парку, саду, сквері, лісопарку, на бульварі, обсаджена, як правило, з обох боків деревами та чагарниками;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вивіска чи табличка – елемент на будинку, будівлі або споруді з інформацією про заре</w:t>
      </w:r>
      <w:r>
        <w:rPr>
          <w:rFonts w:ascii="Times New Roman" w:hAnsi="Times New Roman" w:cs="Times New Roman"/>
          <w:sz w:val="28"/>
          <w:szCs w:val="28"/>
          <w:lang w:val="uk-UA"/>
        </w:rPr>
        <w:t xml:space="preserve">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w:t>
      </w:r>
      <w:r>
        <w:rPr>
          <w:rFonts w:ascii="Times New Roman" w:hAnsi="Times New Roman" w:cs="Times New Roman"/>
          <w:sz w:val="28"/>
          <w:szCs w:val="28"/>
          <w:lang w:val="uk-UA"/>
        </w:rPr>
        <w:t xml:space="preserve">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виконавчий орган ради – виконавчий комітет Менської міської ради;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дозвіл – документ установленої форми, виданий розповсюджувачу зовнішньої реклами на підставі рішення виконавчого комітету Менської міської ради, який дає право на розміщення зовнішньої реклами на певний строк та у певному місці;</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місце розташування рекламного засобу – площа зовнішньої</w:t>
      </w:r>
      <w:r>
        <w:rPr>
          <w:rFonts w:ascii="Times New Roman" w:hAnsi="Times New Roman" w:cs="Times New Roman"/>
          <w:sz w:val="28"/>
          <w:szCs w:val="28"/>
          <w:lang w:val="uk-UA"/>
        </w:rPr>
        <w:t xml:space="preserve">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зовнішньої реклами в тимчасове користування власником або уповноваженим ним органом (особою);</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пішохідна доріжка – елемент дороги, призначений для руху пішоходів, об лаштований у її межах чи поза нею і позначений дорожнім знаком;</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спеціальні конструкції – тимчасові та стаціонарні рекламні засоби (світові та несвітлові, наземні та не наземні (повітряні), плоскі та </w:t>
      </w:r>
      <w:r>
        <w:rPr>
          <w:rFonts w:ascii="Times New Roman" w:hAnsi="Times New Roman" w:cs="Times New Roman"/>
          <w:sz w:val="28"/>
          <w:szCs w:val="28"/>
          <w:lang w:val="uk-UA"/>
        </w:rPr>
        <w:t xml:space="preserve">об’ємні стенди, щити, панно, транспаранти, </w:t>
      </w:r>
      <w:r>
        <w:rPr>
          <w:rFonts w:ascii="Times New Roman" w:hAnsi="Times New Roman" w:cs="Times New Roman"/>
          <w:sz w:val="28"/>
          <w:szCs w:val="28"/>
          <w:lang w:val="uk-UA"/>
        </w:rPr>
        <w:t xml:space="preserve">троли</w:t>
      </w:r>
      <w:r>
        <w:rPr>
          <w:rFonts w:ascii="Times New Roman" w:hAnsi="Times New Roman" w:cs="Times New Roman"/>
          <w:sz w:val="28"/>
          <w:szCs w:val="28"/>
          <w:lang w:val="uk-UA"/>
        </w:rPr>
        <w:t xml:space="preserve">, таблички, короби, механічні, динамічні, електронні табло, екрани, панелі, тумби, складні просторові конструкції, аеростати, повітряні кулі тощо), які використ</w:t>
      </w:r>
      <w:r>
        <w:rPr>
          <w:rFonts w:ascii="Times New Roman" w:hAnsi="Times New Roman" w:cs="Times New Roman"/>
          <w:sz w:val="28"/>
          <w:szCs w:val="28"/>
          <w:lang w:val="uk-UA"/>
        </w:rPr>
        <w:t xml:space="preserve">овуються для розміщення реклами.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Інші терміни застосовуються у значені, наведеному в Законі України «Про рекламу»</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Видача (відмова у видачі, переоформлення, анулювання) дозволу на розміщення зовнішньої реклами здійснюється відповідно до Закону України «Про дозвільну систему у сфері господарської діяльності».</w:t>
      </w:r>
      <w:r/>
    </w:p>
    <w:p>
      <w:pPr>
        <w:pStyle w:val="847"/>
        <w:ind w:left="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Плата за видачу зазначених дозволів не справляється.</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w:t>
      </w:r>
      <w:r>
        <w:rPr>
          <w:rFonts w:ascii="Times New Roman" w:hAnsi="Times New Roman" w:cs="Times New Roman"/>
          <w:sz w:val="28"/>
          <w:szCs w:val="28"/>
          <w:lang w:val="uk-UA"/>
        </w:rPr>
        <w:t xml:space="preserve">типології елементів місцевого середовища та з додержанням правил благоустрою території населених пунктів Менської міської територіальної громади.</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Для регулювання діяльності з розміщення зовнішньої реклами Менська міська рада може утворювати відділ, управління, інший виконавчий орган або покладати відповідні функції на існуючий відділ, управління (далі – робочий орган). </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Робочий орган не впра</w:t>
      </w:r>
      <w:r>
        <w:rPr>
          <w:rFonts w:ascii="Times New Roman" w:hAnsi="Times New Roman" w:cs="Times New Roman"/>
          <w:sz w:val="28"/>
          <w:szCs w:val="28"/>
          <w:lang w:val="uk-UA"/>
        </w:rPr>
        <w:t xml:space="preserve">ві подавати заяву та одержувати дозвіл на розміщення зовнішньої реклами.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До повноважень робочого органу належать:</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розробка, в межах комп</w:t>
      </w:r>
      <w:r>
        <w:rPr>
          <w:rFonts w:ascii="Times New Roman" w:hAnsi="Times New Roman" w:cs="Times New Roman"/>
          <w:sz w:val="28"/>
          <w:szCs w:val="28"/>
          <w:lang w:val="uk-UA"/>
        </w:rPr>
        <w:t xml:space="preserve">етенції, нормативно-правових актів, направлених на регулювання діяльності в сфері реклами, внесення у встановленому порядку пропозицій щодо зміни та/або доповнень до Правил розміщення зовнішньої реклами на території Менської міської територіальної громади;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 межах своєї компетенції здійснення контролю за дотриманням законодавства в сфері реклами підприємствами, установами, організаціями, незалежно від форм власності та фізичними особами;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розгляд заяв розповсюджувачів зовнішньої реклами на надання дозволу</w:t>
      </w:r>
      <w:r>
        <w:rPr>
          <w:rFonts w:ascii="Times New Roman" w:hAnsi="Times New Roman" w:cs="Times New Roman"/>
          <w:sz w:val="28"/>
          <w:szCs w:val="28"/>
          <w:lang w:val="uk-UA"/>
        </w:rPr>
        <w:t xml:space="preserve">, внесення змін у дозвіл, </w:t>
      </w:r>
      <w:r>
        <w:rPr>
          <w:rFonts w:ascii="Times New Roman" w:hAnsi="Times New Roman" w:cs="Times New Roman"/>
          <w:sz w:val="28"/>
          <w:szCs w:val="28"/>
          <w:lang w:val="uk-UA"/>
        </w:rPr>
        <w:t xml:space="preserve">переоформлення дозволу</w:t>
      </w:r>
      <w:r>
        <w:rPr>
          <w:rFonts w:ascii="Times New Roman" w:hAnsi="Times New Roman" w:cs="Times New Roman"/>
          <w:sz w:val="28"/>
          <w:szCs w:val="28"/>
          <w:lang w:val="uk-UA"/>
        </w:rPr>
        <w:t xml:space="preserve"> та продовження строку його дії</w:t>
      </w:r>
      <w:r>
        <w:rPr>
          <w:rFonts w:ascii="Times New Roman" w:hAnsi="Times New Roman" w:cs="Times New Roman"/>
          <w:sz w:val="28"/>
          <w:szCs w:val="28"/>
          <w:lang w:val="uk-UA"/>
        </w:rPr>
        <w:t xml:space="preserve">;</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надання у разі потреби розповсюджувачам зовнішньої </w:t>
      </w:r>
      <w:r>
        <w:rPr>
          <w:rFonts w:ascii="Times New Roman" w:hAnsi="Times New Roman" w:cs="Times New Roman"/>
          <w:sz w:val="28"/>
          <w:szCs w:val="28"/>
          <w:lang w:val="uk-UA"/>
        </w:rPr>
        <w:t xml:space="preserve">реклами архітектурно-планувальних завдань на опрацювання проектно-технічної документації для розташування складних (дахових) рекламних засобів;</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підготовка проектів рішень виконавчого комітету міської ради щодо надання дозволу (у тому числі погодження з органами та особами, зазначеними у пункті 11 Правил) чи про відмову у його наданні;</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видача дозволу на розміщення зовнішньої реклами на підставі рішення виконавчого комітету міської ради;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укладення договорів з розповсюджувачами зовнішньої реклами на право тимчасового користування місцями для розміщення рекламного засобу, які перебувають у комунальній власності територіальн</w:t>
      </w:r>
      <w:r>
        <w:rPr>
          <w:rFonts w:ascii="Times New Roman" w:hAnsi="Times New Roman" w:cs="Times New Roman"/>
          <w:sz w:val="28"/>
          <w:szCs w:val="28"/>
          <w:lang w:val="uk-UA"/>
        </w:rPr>
        <w:t xml:space="preserve">ої громади. Ведення обліку та реєст</w:t>
      </w:r>
      <w:r>
        <w:rPr>
          <w:rFonts w:ascii="Times New Roman" w:hAnsi="Times New Roman" w:cs="Times New Roman"/>
          <w:sz w:val="28"/>
          <w:szCs w:val="28"/>
          <w:lang w:val="uk-UA"/>
        </w:rPr>
        <w:t xml:space="preserve">рації укладених договорів;</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проведення розрахунку розміру оплати за тимчасове користування місцем розташування рекламного засобу відповідно до Порядку визначення плати за </w:t>
      </w:r>
      <w:r>
        <w:rPr>
          <w:rFonts w:ascii="Times New Roman" w:hAnsi="Times New Roman" w:cs="Times New Roman"/>
          <w:sz w:val="28"/>
          <w:szCs w:val="28"/>
          <w:lang w:val="uk-UA"/>
        </w:rPr>
        <w:t xml:space="preserve">тимчасове користування місцем розташування рекламних засобів, що перебуває у комунальній власності Менської міської територіальної громади.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Робочий орган здійснює інші повноваження відповідно до чинного законодавства.</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Для одержання (переоформлення, анулювання) дозволу заявник або уповноважена ним особа подає заяву до Центру </w:t>
      </w:r>
      <w:r>
        <w:rPr>
          <w:rFonts w:ascii="Times New Roman" w:hAnsi="Times New Roman" w:cs="Times New Roman"/>
          <w:sz w:val="28"/>
          <w:szCs w:val="28"/>
          <w:lang w:val="uk-UA"/>
        </w:rPr>
        <w:t xml:space="preserve">надання адміністративних послуг Менської міської ради за формою згідно з додатком №1, до якого додаються:</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фотокартка або комп’ютерний макет місця (розміром не менш як 6х9 сантиметрів), на якому планується розташування рекламного засобу, та ескіз рекламного засобу з конструктивним рішенням.</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За наявності документ</w:t>
      </w:r>
      <w:r>
        <w:rPr>
          <w:rFonts w:ascii="Times New Roman" w:hAnsi="Times New Roman" w:cs="Times New Roman"/>
          <w:sz w:val="28"/>
          <w:szCs w:val="28"/>
          <w:lang w:val="uk-UA"/>
        </w:rPr>
        <w:t xml:space="preserve">ів, передбачених пунктом 7 цих Правил</w:t>
      </w:r>
      <w:r>
        <w:rPr>
          <w:rFonts w:ascii="Times New Roman" w:hAnsi="Times New Roman" w:cs="Times New Roman"/>
          <w:sz w:val="28"/>
          <w:szCs w:val="28"/>
          <w:lang w:val="uk-UA"/>
        </w:rPr>
        <w:t xml:space="preserve">, адміністратор Центру надання адміністративних послуг Менської міської ради передає заяву та документи, що додаються до неї, до робочого органу в той же день.</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 за формою згідно з додатком №2.</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У разі</w:t>
      </w:r>
      <w:r>
        <w:rPr>
          <w:rFonts w:ascii="Times New Roman" w:hAnsi="Times New Roman" w:cs="Times New Roman"/>
          <w:sz w:val="28"/>
          <w:szCs w:val="28"/>
          <w:lang w:val="uk-UA"/>
        </w:rPr>
        <w:t xml:space="preserve">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Строк видачі дозволу або надання письмового повідомлення про відмову у його видачі становить 10 робочих днів.</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Видача дозволу</w:t>
      </w:r>
      <w:r>
        <w:rPr>
          <w:rFonts w:ascii="Times New Roman" w:hAnsi="Times New Roman" w:cs="Times New Roman"/>
          <w:sz w:val="28"/>
          <w:szCs w:val="28"/>
          <w:lang w:val="uk-UA"/>
        </w:rPr>
        <w:t xml:space="preserve"> погоджується робочим органом з власником місця або уповноваженим ним органом (особою), а також з:</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Міністерством культури та інформаційної політики України – у разі розміщення зовнішньої реклами на пам’ятниках місцевого значення, а також в межах зон охорони цих пам’яток, історичних ареалів населених місць;</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обласною держадміністрацією – у разі розміщення зовнішньої реклами на пам’ятках місцевого значення, а також в межах зон охорони цих пам’яток;</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утримувачем інженерних комунікацій</w:t>
      </w:r>
      <w:r>
        <w:rPr>
          <w:rFonts w:ascii="Times New Roman" w:hAnsi="Times New Roman" w:cs="Times New Roman"/>
          <w:sz w:val="28"/>
          <w:szCs w:val="28"/>
          <w:lang w:val="uk-UA"/>
        </w:rPr>
        <w:t xml:space="preserve"> – у разі розміщення зовнішньої реклами в межах охоронних зон цих комунікацій;</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Укравтодором або власниками автомобільних доріг та уповноваженим підрозділом Національної поліції – у разі розміщення зовнішньої реклами у межах смуги відведення автомобільних доріг.</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органів та осіб, з якими погоджується видача дозволу, є вичерпним.</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Дії щодо отримання зазначених погоджень вчиняються робочим органом без залучення заявника протягом строку, встановленого для отримання дозволу.</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(шляхом сканування) вигляді органам, зазначеним в абзацах першому-п’ятому цього пункту</w:t>
      </w:r>
      <w:r>
        <w:rPr>
          <w:rFonts w:ascii="Times New Roman" w:hAnsi="Times New Roman" w:cs="Times New Roman"/>
          <w:sz w:val="28"/>
          <w:szCs w:val="28"/>
          <w:lang w:val="uk-UA"/>
        </w:rPr>
        <w:t xml:space="preserve">, та встановлює строк розгляду зазначених документів.</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дозвільної (погоджувальної) процедури органи, зазначені в абзацах першому-п’ятому цього пункту, надають погодження, які у паперовому або електронному (шляхом сканування) вигляді надсилаються робочому органу.</w:t>
      </w:r>
      <w:r/>
    </w:p>
    <w:p>
      <w:pPr>
        <w:pStyle w:val="847"/>
        <w:ind w:left="0" w:firstLine="567"/>
        <w:jc w:val="both"/>
        <w:spacing w:lineRule="auto" w:line="240" w:after="0"/>
        <w:tabs>
          <w:tab w:val="left" w:pos="993" w:leader="none"/>
        </w:tabs>
        <w:rPr>
          <w:rFonts w:ascii="Times New Roman" w:hAnsi="Times New Roman" w:cs="Times New Roman"/>
          <w:sz w:val="28"/>
          <w:szCs w:val="28"/>
        </w:rPr>
      </w:pPr>
      <w:r>
        <w:rPr>
          <w:rFonts w:ascii="Times New Roman" w:hAnsi="Times New Roman" w:cs="Times New Roman"/>
          <w:sz w:val="28"/>
          <w:szCs w:val="28"/>
          <w:lang w:val="uk-UA"/>
        </w:rPr>
        <w:t xml:space="preserve">У разі ненадання органами, зазначеними в абзацах першому-п’ятому цього пункту, протягом встановленого строку погоджень вважаєт</w:t>
      </w:r>
      <w:r>
        <w:rPr>
          <w:rFonts w:ascii="Times New Roman" w:hAnsi="Times New Roman" w:cs="Times New Roman"/>
          <w:sz w:val="28"/>
          <w:szCs w:val="28"/>
          <w:lang w:val="uk-UA"/>
        </w:rPr>
        <w:t xml:space="preserve">ься, що видачу дозволу погоджен</w:t>
      </w:r>
      <w:r>
        <w:rPr>
          <w:rFonts w:ascii="Times New Roman" w:hAnsi="Times New Roman" w:cs="Times New Roman"/>
          <w:sz w:val="28"/>
          <w:szCs w:val="28"/>
          <w:lang w:val="uk-UA"/>
        </w:rPr>
        <w:t xml:space="preserve">о.</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надання дозволу втручання у форму рекламного засобу та зміст реклами забороняється.</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Робочий орган протягом не більш як двох робочих днів з дати одержання від органів та осіб, з якими погоджується видача дозволу, подає виконавчому комітету Менської міської ради пропозиції та проект відповідного рішення.</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Виконавчий комітет Менської міської ради протягом одного робочого дня з дати одержання зазначених пропозицій приймає рішення про надання дозволу або про відмову у його наданні.</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Дозвіл або відмова у його видачі видається адміністратором Центру надання адміністративних послуг Менської міської ради не пізніше ніж протягом наступного робочого дня після прийняття відповідного рішення.</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Робочий орган протягом десяти днів </w:t>
      </w:r>
      <w:r>
        <w:rPr>
          <w:rFonts w:ascii="Times New Roman" w:hAnsi="Times New Roman" w:cs="Times New Roman"/>
          <w:sz w:val="28"/>
          <w:szCs w:val="28"/>
          <w:lang w:val="uk-UA"/>
        </w:rPr>
        <w:t xml:space="preserve">з дати реєстрації дозволу надає органам державної податкової служби інформацію про розповсюджувачів реклами, яким надано дозвіл.</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Дозвіл надається строком на п’ять років, якщо менший строк не зазначено у заяві.</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6х9 сантиметрів). </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зміни містобудівної ситуації, проведення реконструкції, ремонт</w:t>
      </w:r>
      <w:r>
        <w:rPr>
          <w:rFonts w:ascii="Times New Roman" w:hAnsi="Times New Roman" w:cs="Times New Roman"/>
          <w:sz w:val="28"/>
          <w:szCs w:val="28"/>
          <w:lang w:val="uk-UA"/>
        </w:rPr>
        <w:t xml:space="preserve">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w:t>
      </w:r>
      <w:r>
        <w:rPr>
          <w:rFonts w:ascii="Times New Roman" w:hAnsi="Times New Roman" w:cs="Times New Roman"/>
          <w:sz w:val="28"/>
          <w:szCs w:val="28"/>
          <w:lang w:val="uk-UA"/>
        </w:rPr>
        <w:t xml:space="preserve">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дозвіл.</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Плата за надання робочим органом послуг, пов’язаних із зміною місця розташування рекламного засоб</w:t>
      </w:r>
      <w:r>
        <w:rPr>
          <w:rFonts w:ascii="Times New Roman" w:hAnsi="Times New Roman" w:cs="Times New Roman"/>
          <w:sz w:val="28"/>
          <w:szCs w:val="28"/>
          <w:lang w:val="uk-UA"/>
        </w:rPr>
        <w:t xml:space="preserve">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w:t>
      </w:r>
      <w:r>
        <w:rPr>
          <w:rFonts w:ascii="Times New Roman" w:hAnsi="Times New Roman" w:cs="Times New Roman"/>
          <w:sz w:val="28"/>
          <w:szCs w:val="28"/>
          <w:lang w:val="uk-UA"/>
        </w:rPr>
        <w:t xml:space="preserve">пріоритетне право на розташування рекламного засобу на попередньому місці.</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Плата за тимчасове</w:t>
      </w:r>
      <w:r>
        <w:rPr>
          <w:rFonts w:ascii="Times New Roman" w:hAnsi="Times New Roman" w:cs="Times New Roman"/>
          <w:sz w:val="28"/>
          <w:szCs w:val="28"/>
          <w:lang w:val="uk-UA"/>
        </w:rPr>
        <w:t xml:space="preserve"> користування</w:t>
      </w:r>
      <w:r>
        <w:rPr>
          <w:rFonts w:ascii="Times New Roman" w:hAnsi="Times New Roman" w:cs="Times New Roman"/>
          <w:sz w:val="28"/>
          <w:szCs w:val="28"/>
          <w:lang w:val="uk-UA"/>
        </w:rPr>
        <w:t xml:space="preserve"> місцем розташування рекламних засобів, що перебуває у комунальній власності, встановлюється у порядку, визначеному Менською міською радою, а місцем, що перебуває у державній або приватній власності, - на договірних засадах з його власником або уповноважен</w:t>
      </w:r>
      <w:r>
        <w:rPr>
          <w:rFonts w:ascii="Times New Roman" w:hAnsi="Times New Roman" w:cs="Times New Roman"/>
          <w:sz w:val="28"/>
          <w:szCs w:val="28"/>
          <w:lang w:val="uk-UA"/>
        </w:rPr>
        <w:t xml:space="preserve">им ним органом (особою).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w:t>
      </w:r>
      <w:r>
        <w:rPr>
          <w:rFonts w:ascii="Times New Roman" w:hAnsi="Times New Roman" w:cs="Times New Roman"/>
          <w:sz w:val="28"/>
          <w:szCs w:val="28"/>
          <w:lang w:val="uk-UA"/>
        </w:rPr>
        <w:t xml:space="preserve">неназемного</w:t>
      </w:r>
      <w:r>
        <w:rPr>
          <w:rFonts w:ascii="Times New Roman" w:hAnsi="Times New Roman" w:cs="Times New Roman"/>
          <w:sz w:val="28"/>
          <w:szCs w:val="28"/>
          <w:lang w:val="uk-UA"/>
        </w:rPr>
        <w:t xml:space="preserve"> та </w:t>
      </w:r>
      <w:r>
        <w:rPr>
          <w:rFonts w:ascii="Times New Roman" w:hAnsi="Times New Roman" w:cs="Times New Roman"/>
          <w:sz w:val="28"/>
          <w:szCs w:val="28"/>
          <w:lang w:val="uk-UA"/>
        </w:rPr>
        <w:t xml:space="preserve">надахового</w:t>
      </w:r>
      <w:r>
        <w:rPr>
          <w:rFonts w:ascii="Times New Roman" w:hAnsi="Times New Roman" w:cs="Times New Roman"/>
          <w:sz w:val="28"/>
          <w:szCs w:val="28"/>
          <w:lang w:val="uk-UA"/>
        </w:rPr>
        <w:t xml:space="preserve"> рекламного засобу площа місця дорівнює площі вертикальної проекції цього засобу на уявну паралельну їй площину.</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Розмір плати за тимчасове користування місцем розташування рекламного засобу не може встановлюватися залежно від змісту реклами.</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Проведення короткострокових рекламних акцій розглядається як реклама і потребує одержання дозволу, який видає робочий орган після сплати всіх необхідних платежів та погоджень усіх зацікавлених служб.</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Дозвіл анулюється робочим органом до закінчення строку дії:</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 за письмовою заявою розповсюджувача зовнішньої реклами у довільній формі, до якої долучена фото фіксація проведеного ним демонтажу спеціальної конструкції. У такому випадку дозвіл анулюється на підставі рішення виконавчого комітету міської ради;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 при порушенні чинного законодавства в сфері реклами за рішенням виконавчого комітету міської ради.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Дія рішення припиняється через 10 робочих днів із дня прийняття виконавчим комітетом </w:t>
      </w:r>
      <w:r>
        <w:rPr>
          <w:rFonts w:ascii="Times New Roman" w:hAnsi="Times New Roman" w:cs="Times New Roman"/>
          <w:sz w:val="28"/>
          <w:szCs w:val="28"/>
          <w:lang w:val="uk-UA"/>
        </w:rPr>
        <w:t xml:space="preserve">міської ради рішення про анулювання дозволу.</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про анулювання дозволу надсилається робочим органом розповсюджувачу зовнішньої реклами поштою листом.</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Анулювання дозволу фіксується в Журналі реєстрації дозволів на розміщення зовнішньої реклами.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про анулювання дозволу може бути оскаржене у порядку, встановленому законодавством.</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Розміщення соціальної реклами відбувається за погодженням міського голови або профільного заступника міського голови.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Розповсюджувачі реклами, діяльність яких повністю або частково фінансується </w:t>
      </w:r>
      <w:r>
        <w:rPr>
          <w:rFonts w:ascii="Times New Roman" w:hAnsi="Times New Roman" w:cs="Times New Roman"/>
          <w:sz w:val="28"/>
          <w:szCs w:val="28"/>
          <w:lang w:val="uk-UA"/>
        </w:rPr>
        <w:t xml:space="preserve">з держаного або місцевих бюджетів, зобов’язані розміщувати </w:t>
      </w:r>
      <w:r>
        <w:rPr>
          <w:rFonts w:ascii="Times New Roman" w:hAnsi="Times New Roman" w:cs="Times New Roman"/>
          <w:sz w:val="28"/>
          <w:szCs w:val="28"/>
          <w:lang w:val="uk-UA"/>
        </w:rPr>
        <w:t xml:space="preserve">соціальну рекламу державних органів та органів місцевого самоврядування, громадських організацій безкоштовно в обсязі не менше 5 відсотків друкованої площі, відведених для реклами.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 Розповсюджувачі реклами, що повністю або частково фінансується з державного або місцевих бюджетів</w:t>
      </w:r>
      <w:r>
        <w:rPr>
          <w:rFonts w:ascii="Times New Roman" w:hAnsi="Times New Roman" w:cs="Times New Roman"/>
          <w:sz w:val="28"/>
          <w:szCs w:val="28"/>
          <w:lang w:val="uk-UA"/>
        </w:rPr>
        <w:t xml:space="preserve"> зобов’язані надавати пільги при розміщенні соціальної реклами, замовником якої є заклади освіти, культури, охорони здоров’я, які утримуються за рахунок державного або місцевих бюджетів, а також благодійні організації.</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При роз</w:t>
      </w:r>
      <w:r>
        <w:rPr>
          <w:rFonts w:ascii="Times New Roman" w:hAnsi="Times New Roman" w:cs="Times New Roman"/>
          <w:sz w:val="28"/>
          <w:szCs w:val="28"/>
          <w:lang w:val="uk-UA"/>
        </w:rPr>
        <w:t xml:space="preserve">міщенні соціальної реклами Замовник не менше, ніж за 7 робочих днів до дати експонування, подає уповноваженому органу лист-звернення про розміщення соціальної реклами з погодження міського голови або профільного заступника, та зазначає термін експонування.</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До листа додається макет соціальної реклами.</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Зовнішня реклама</w:t>
      </w:r>
      <w:r>
        <w:rPr>
          <w:rFonts w:ascii="Times New Roman" w:hAnsi="Times New Roman" w:cs="Times New Roman"/>
          <w:sz w:val="28"/>
          <w:szCs w:val="28"/>
          <w:lang w:val="uk-UA"/>
        </w:rPr>
        <w:t xml:space="preserve"> повинна відповідати таким вимогам:</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розміщуватися з додержанням вимог техніки безпеки;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освітлення зовнішньої реклами не повинно засліплювати учасників дорожнього руху, а також не повинно освітлювати квартири житлових будинків;</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фундамент наземної зовнішньої реклами, що виступає на поверхнею землі, може бути декоративно оформлений;</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на опорах наземної зовнішньої реклами, що розміщується вздовж проїжджої части вулиць і доріг, за вимогою уповноваженого підрозділу Національної поліції наноситься вертикальна дорожня розмітка із </w:t>
      </w:r>
      <w:r>
        <w:rPr>
          <w:rFonts w:ascii="Times New Roman" w:hAnsi="Times New Roman" w:cs="Times New Roman"/>
          <w:sz w:val="28"/>
          <w:szCs w:val="28"/>
          <w:lang w:val="uk-UA"/>
        </w:rPr>
        <w:t xml:space="preserve">світлоповертаючих</w:t>
      </w:r>
      <w:r>
        <w:rPr>
          <w:rFonts w:ascii="Times New Roman" w:hAnsi="Times New Roman" w:cs="Times New Roman"/>
          <w:sz w:val="28"/>
          <w:szCs w:val="28"/>
          <w:lang w:val="uk-UA"/>
        </w:rPr>
        <w:t xml:space="preserve"> матеріалів заввишки до 2 метрів від поверхні землі;</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Забороняється розташовувати рекламні засоби: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на пішохідних доріжках та алеях, якщо це перешкоджає вільному руху пішоходів;</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у населених пунктах на висоті менш ніж як 5 метрів від поверхні дорожнього покриття, якщо їх рекламна поверхня виступає за межі краю проїжджої частини.</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Розміщення </w:t>
      </w:r>
      <w:r>
        <w:rPr>
          <w:rFonts w:ascii="Times New Roman" w:hAnsi="Times New Roman" w:cs="Times New Roman"/>
          <w:sz w:val="28"/>
          <w:szCs w:val="28"/>
          <w:lang w:val="uk-UA"/>
        </w:rPr>
        <w:t xml:space="preserve">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культурної спадщини та об’єктів природно-</w:t>
      </w:r>
      <w:r>
        <w:rPr>
          <w:rFonts w:ascii="Times New Roman" w:hAnsi="Times New Roman" w:cs="Times New Roman"/>
          <w:sz w:val="28"/>
          <w:szCs w:val="28"/>
          <w:lang w:val="uk-UA"/>
        </w:rPr>
        <w:t xml:space="preserve">заповідного фонду.</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w:t>
      </w:r>
      <w:r>
        <w:rPr>
          <w:rFonts w:ascii="Times New Roman" w:hAnsi="Times New Roman" w:cs="Times New Roman"/>
          <w:sz w:val="28"/>
          <w:szCs w:val="28"/>
          <w:lang w:val="uk-UA"/>
        </w:rPr>
        <w:t xml:space="preserve">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обмежень та заборон щодо розміщення зовнішньої реклами, встановлений</w:t>
      </w:r>
      <w:r>
        <w:rPr>
          <w:rFonts w:ascii="Times New Roman" w:hAnsi="Times New Roman" w:cs="Times New Roman"/>
          <w:sz w:val="28"/>
          <w:szCs w:val="28"/>
          <w:lang w:val="uk-UA"/>
        </w:rPr>
        <w:t xml:space="preserve"> пунктами 25-28 цих Правил</w:t>
      </w:r>
      <w:r>
        <w:rPr>
          <w:rFonts w:ascii="Times New Roman" w:hAnsi="Times New Roman" w:cs="Times New Roman"/>
          <w:sz w:val="28"/>
          <w:szCs w:val="28"/>
          <w:lang w:val="uk-UA"/>
        </w:rPr>
        <w:t xml:space="preserve">, є вичерпним.</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Розташування </w:t>
      </w:r>
      <w:r>
        <w:rPr>
          <w:rFonts w:ascii="Times New Roman" w:hAnsi="Times New Roman" w:cs="Times New Roman"/>
          <w:sz w:val="28"/>
          <w:szCs w:val="28"/>
          <w:lang w:val="uk-UA"/>
        </w:rPr>
        <w:t xml:space="preserve">зовнішньої реклами на будівлях та спорудах:</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Засоби зовнішньої реклами на фасадах будівель і споруд розміщуються з дотримання структурної побудови фасадів без пошкодження архітектурних елементів.</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Засоби зовнішньої</w:t>
      </w:r>
      <w:r>
        <w:rPr>
          <w:rFonts w:ascii="Times New Roman" w:hAnsi="Times New Roman" w:cs="Times New Roman"/>
          <w:sz w:val="28"/>
          <w:szCs w:val="28"/>
          <w:lang w:val="uk-UA"/>
        </w:rPr>
        <w:t xml:space="preserve"> реклами на дахах будівель та споруд можуть розміщуватися за умови проведення заявником ремонту покрівлі до встановлення конструкції та ремонт окремих частин покрівлі після демонтажу конструкції, що підтверджується договором з власником місця розташування.</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Спеціальні конструкції типу банерів та брандмауерів на фасадах</w:t>
      </w:r>
      <w:r>
        <w:rPr>
          <w:rFonts w:ascii="Times New Roman" w:hAnsi="Times New Roman" w:cs="Times New Roman"/>
          <w:sz w:val="28"/>
          <w:szCs w:val="28"/>
          <w:lang w:val="uk-UA"/>
        </w:rPr>
        <w:t xml:space="preserve"> (не вище цокольного або першого поверху)</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дозволяється розміщувати без закриття віконних прорізів, тільки на торцевих фасадах, за умови обов’язкового ремонту торців ф</w:t>
      </w:r>
      <w:r>
        <w:rPr>
          <w:rFonts w:ascii="Times New Roman" w:hAnsi="Times New Roman" w:cs="Times New Roman"/>
          <w:sz w:val="28"/>
          <w:szCs w:val="28"/>
          <w:lang w:val="uk-UA"/>
        </w:rPr>
        <w:t xml:space="preserve">асадів будівель, до і після встановлення рекламного засобу, що підтверджується договором з власником місця. Банерні конструкції повинні кріпитись до будівель і споруд із найменшим пошкодження їх стін та не створювати вібрації, яка видавала б шумові ефекти.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Встановлення консольних рекламних засобів (на кронштейнах) на фасадах будівель</w:t>
      </w:r>
      <w:r>
        <w:rPr>
          <w:rFonts w:ascii="Times New Roman" w:hAnsi="Times New Roman" w:cs="Times New Roman"/>
          <w:sz w:val="28"/>
          <w:szCs w:val="28"/>
          <w:lang w:val="uk-UA"/>
        </w:rPr>
        <w:t xml:space="preserve"> допускається на висоті не менше 2,5 м від поверхні землі до низу конструкції, але не вище рівня першого поверху.</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Рекламні банери на будівельних риштуваннях, огорожах будівельних майданчиків встановлюються на час проведення будівельно-реставраційних робіт.</w:t>
      </w:r>
      <w:r/>
    </w:p>
    <w:p>
      <w:pPr>
        <w:pStyle w:val="847"/>
        <w:ind w:left="0" w:firstLine="567"/>
        <w:jc w:val="both"/>
        <w:spacing w:lineRule="auto" w:line="240" w:after="0"/>
        <w:tabs>
          <w:tab w:val="left" w:pos="993" w:leader="none"/>
        </w:tabs>
        <w:rPr>
          <w:rFonts w:ascii="Times New Roman" w:hAnsi="Times New Roman" w:cs="Times New Roman"/>
          <w:sz w:val="28"/>
          <w:szCs w:val="28"/>
          <w:highlight w:val="none"/>
          <w:lang w:val="uk-UA"/>
        </w:rPr>
      </w:pPr>
      <w:r>
        <w:rPr>
          <w:rFonts w:ascii="Times New Roman" w:hAnsi="Times New Roman" w:cs="Times New Roman"/>
          <w:sz w:val="28"/>
          <w:szCs w:val="28"/>
          <w:lang w:val="uk-UA"/>
        </w:rPr>
        <w:t xml:space="preserve">Забороняється розміщення рекламних засобів:</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highlight w:val="none"/>
          <w:lang w:val="uk-UA"/>
        </w:rPr>
      </w:r>
      <w:r>
        <w:rPr>
          <w:rFonts w:ascii="Times New Roman" w:hAnsi="Times New Roman" w:cs="Times New Roman"/>
          <w:sz w:val="28"/>
          <w:szCs w:val="28"/>
          <w:lang w:val="uk-UA"/>
        </w:rPr>
        <w:t xml:space="preserve">дахових, без попередньої технічної експертизи спеціалізованих підприємств, установ, організацій;</w:t>
      </w:r>
      <w:r>
        <w:rPr>
          <w:rFonts w:ascii="Times New Roman" w:hAnsi="Times New Roman" w:cs="Times New Roman"/>
          <w:sz w:val="28"/>
          <w:szCs w:val="28"/>
          <w:highlight w:val="none"/>
          <w:lang w:val="uk-UA"/>
        </w:rPr>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на фасадах будівель і споруд із закриттям елементів декору фасаду (на поверхнях з декоративними рельєфами, на карнизах, огородженнях балконів, еркерах, колонах, пілястрах, контрфорсах);</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на фасадах будівель вище першого/цокольного поверху;</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закривати віконні прорізи, за винятком вікон першого (цокольного) поверху, але не більше 20% площі засклення;</w:t>
      </w:r>
      <w:r>
        <w:rPr>
          <w:rFonts w:ascii="Times New Roman" w:hAnsi="Times New Roman" w:cs="Times New Roman"/>
          <w:sz w:val="28"/>
          <w:szCs w:val="28"/>
          <w:lang w:val="uk-UA"/>
        </w:rPr>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 інших випадках, відповідно до законодавства.</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Підключення </w:t>
      </w:r>
      <w:r>
        <w:rPr>
          <w:rFonts w:ascii="Times New Roman" w:hAnsi="Times New Roman" w:cs="Times New Roman"/>
          <w:sz w:val="28"/>
          <w:szCs w:val="28"/>
          <w:lang w:val="uk-UA"/>
        </w:rPr>
        <w:t xml:space="preserve">рекламних засобів до існуючих мереж зовнішнього освітлення здійснюється відповідно до вимог, передбачених законодавством.</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Розташування рекламних засобів </w:t>
      </w:r>
      <w:r>
        <w:rPr>
          <w:rFonts w:ascii="Times New Roman" w:hAnsi="Times New Roman" w:cs="Times New Roman"/>
          <w:sz w:val="28"/>
          <w:szCs w:val="28"/>
          <w:lang w:val="uk-UA"/>
        </w:rPr>
        <w:t xml:space="preserve">у межах охоронних зон інженерних комунікацій дозволяється за погодженням з утримувачем зазначених комунікацій.</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Рекламні засоби забезпечуються маркування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Контроль за додержанням цих Правил</w:t>
      </w:r>
      <w:r>
        <w:rPr>
          <w:rFonts w:ascii="Times New Roman" w:hAnsi="Times New Roman" w:cs="Times New Roman"/>
          <w:sz w:val="28"/>
          <w:szCs w:val="28"/>
          <w:lang w:val="uk-UA"/>
        </w:rPr>
        <w:t xml:space="preserve"> на території Менської міської територіальної громади здійснюють виконавчі органи Менської міської ради та інші органи відповідно до законодавства.</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порушення порядку розповсюдження та розміщення реклами уповноважена особа органу, здійснює контроль за</w:t>
      </w:r>
      <w:r>
        <w:rPr>
          <w:rFonts w:ascii="Times New Roman" w:hAnsi="Times New Roman" w:cs="Times New Roman"/>
          <w:sz w:val="28"/>
          <w:szCs w:val="28"/>
          <w:lang w:val="uk-UA"/>
        </w:rPr>
        <w:t xml:space="preserve"> додержанням цих Правил</w:t>
      </w:r>
      <w:r>
        <w:rPr>
          <w:rFonts w:ascii="Times New Roman" w:hAnsi="Times New Roman" w:cs="Times New Roman"/>
          <w:sz w:val="28"/>
          <w:szCs w:val="28"/>
          <w:lang w:val="uk-UA"/>
        </w:rPr>
        <w:t xml:space="preserve">, звертається до розповсюджувача зовнішньої реклами з вимогою усунення порушень у визначений строк.</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невиконання цієї вимоги орган, який здійснює контроль,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Розповсюджувач </w:t>
      </w:r>
      <w:r>
        <w:rPr>
          <w:rFonts w:ascii="Times New Roman" w:hAnsi="Times New Roman" w:cs="Times New Roman"/>
          <w:sz w:val="28"/>
          <w:szCs w:val="28"/>
          <w:lang w:val="uk-UA"/>
        </w:rPr>
        <w:t xml:space="preserve">зовнішньої р</w:t>
      </w:r>
      <w:r>
        <w:rPr>
          <w:rFonts w:ascii="Times New Roman" w:hAnsi="Times New Roman" w:cs="Times New Roman"/>
          <w:sz w:val="28"/>
          <w:szCs w:val="28"/>
          <w:lang w:val="uk-UA"/>
        </w:rPr>
        <w:t xml:space="preserve">еклами, винний у порушенні цих Правил</w:t>
      </w:r>
      <w:r>
        <w:rPr>
          <w:rFonts w:ascii="Times New Roman" w:hAnsi="Times New Roman" w:cs="Times New Roman"/>
          <w:sz w:val="28"/>
          <w:szCs w:val="28"/>
          <w:lang w:val="uk-UA"/>
        </w:rPr>
        <w:t xml:space="preserve">, несе відповідальність згідно із законодавством.</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Вивіски чи таблички:</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не повинні відтворювання зображення дорожніх знаків;</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не повинні розміщуватися на будинках або спорудах – об’єктах незавершеного будівництва;</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площа поверхні не повинна перевищувати 3 кв. метрів.</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Забороняється вимагати від суб’єктів господарювання будь-які документи для розміщення вивісок чи табличок, не передбачені законодавством.</w:t>
      </w:r>
      <w:r/>
    </w:p>
    <w:p>
      <w:pPr>
        <w:pStyle w:val="847"/>
        <w:numPr>
          <w:ilvl w:val="0"/>
          <w:numId w:val="1"/>
        </w:numPr>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Демонтаж </w:t>
      </w:r>
      <w:r>
        <w:rPr>
          <w:rFonts w:ascii="Times New Roman" w:hAnsi="Times New Roman" w:cs="Times New Roman"/>
          <w:sz w:val="28"/>
          <w:szCs w:val="28"/>
          <w:lang w:val="uk-UA"/>
        </w:rPr>
        <w:t xml:space="preserve">вивісок і табличок, розміщених з порушенням вимог цих Правил, здійснюється у разі:</w:t>
      </w:r>
      <w:r/>
    </w:p>
    <w:p>
      <w:pPr>
        <w:pStyle w:val="847"/>
        <w:ind w:left="0" w:firstLine="567"/>
        <w:jc w:val="both"/>
        <w:spacing w:lineRule="auto" w:line="240" w:after="0"/>
        <w:tabs>
          <w:tab w:val="left" w:pos="993" w:leader="none"/>
        </w:tabs>
        <w:rPr>
          <w:rFonts w:ascii="Times New Roman" w:hAnsi="Times New Roman" w:cs="Times New Roman"/>
          <w:sz w:val="28"/>
          <w:szCs w:val="28"/>
          <w:highlight w:val="none"/>
          <w:lang w:val="uk-UA"/>
        </w:rPr>
      </w:pPr>
      <w:r>
        <w:rPr>
          <w:rFonts w:ascii="Times New Roman" w:hAnsi="Times New Roman" w:cs="Times New Roman"/>
          <w:sz w:val="28"/>
          <w:szCs w:val="28"/>
          <w:lang w:val="uk-UA"/>
        </w:rPr>
        <w:t xml:space="preserve">припинення юридичної особи або припинення діяльності фізичної особи-підприємця;</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highlight w:val="none"/>
          <w:lang w:val="uk-UA"/>
        </w:rPr>
        <w:t xml:space="preserve">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r>
        <w:rPr>
          <w:rFonts w:ascii="Times New Roman" w:hAnsi="Times New Roman" w:cs="Times New Roman"/>
          <w:sz w:val="28"/>
          <w:szCs w:val="28"/>
          <w:highlight w:val="none"/>
          <w:lang w:val="uk-UA"/>
        </w:rPr>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порушення благоустрою території.</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Рекламні засоби підлягають демонтажу за рахунок коштів юридичних осіб або фізичних осіб-підприємців, якими вони були встановлені.</w:t>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pPr>
      <w:r>
        <w:rPr>
          <w:rFonts w:ascii="Times New Roman" w:hAnsi="Times New Roman" w:cs="Times New Roman"/>
          <w:sz w:val="28"/>
          <w:szCs w:val="28"/>
          <w:lang w:val="uk-UA"/>
        </w:rPr>
      </w:r>
      <w:r/>
    </w:p>
    <w:p>
      <w:pPr>
        <w:jc w:val="both"/>
        <w:spacing w:lineRule="auto" w:line="240" w:after="0"/>
        <w:tabs>
          <w:tab w:val="left" w:pos="993" w:leader="none"/>
          <w:tab w:val="left" w:pos="7088" w:leader="none"/>
        </w:tabs>
        <w:rPr>
          <w:rFonts w:ascii="Times New Roman" w:hAnsi="Times New Roman" w:cs="Times New Roman"/>
          <w:lang w:val="uk-UA"/>
        </w:rPr>
      </w:pPr>
      <w:r>
        <w:rPr>
          <w:rFonts w:ascii="Times New Roman" w:hAnsi="Times New Roman" w:cs="Times New Roman"/>
          <w:sz w:val="28"/>
          <w:szCs w:val="28"/>
          <w:lang w:val="uk-UA"/>
        </w:rPr>
        <w:t xml:space="preserve">Головний спеціаліст, в.о</w:t>
      </w:r>
      <w:r>
        <w:rPr>
          <w:rFonts w:ascii="Times New Roman" w:hAnsi="Times New Roman" w:cs="Times New Roman"/>
          <w:sz w:val="28"/>
          <w:szCs w:val="28"/>
          <w:lang w:val="uk-UA"/>
        </w:rPr>
        <w:t xml:space="preserve">. начальника </w:t>
      </w:r>
      <w:r>
        <w:rPr>
          <w:rFonts w:ascii="Times New Roman" w:hAnsi="Times New Roman" w:cs="Times New Roman"/>
          <w:sz w:val="28"/>
          <w:szCs w:val="28"/>
          <w:lang w:val="uk-UA"/>
        </w:rPr>
      </w:r>
      <w:r/>
    </w:p>
    <w:p>
      <w:pPr>
        <w:jc w:val="both"/>
        <w:spacing w:lineRule="auto" w:line="240" w:after="0"/>
        <w:tabs>
          <w:tab w:val="left" w:pos="993" w:leader="none"/>
          <w:tab w:val="left" w:pos="7088" w:leader="none"/>
        </w:tabs>
        <w:rPr>
          <w:rFonts w:ascii="Times New Roman" w:hAnsi="Times New Roman" w:cs="Times New Roman"/>
          <w:lang w:val="uk-UA"/>
        </w:rPr>
      </w:pPr>
      <w:r>
        <w:rPr>
          <w:rFonts w:ascii="Times New Roman" w:hAnsi="Times New Roman" w:cs="Times New Roman"/>
          <w:sz w:val="28"/>
          <w:szCs w:val="28"/>
          <w:lang w:val="uk-UA"/>
        </w:rPr>
        <w:t xml:space="preserve">Відділу архітектури та </w:t>
      </w:r>
      <w:r>
        <w:rPr>
          <w:rFonts w:ascii="Times New Roman" w:hAnsi="Times New Roman" w:cs="Times New Roman"/>
          <w:sz w:val="28"/>
          <w:szCs w:val="28"/>
          <w:lang w:val="uk-UA"/>
        </w:rPr>
        <w:t xml:space="preserve">містобудування </w:t>
      </w:r>
      <w:r>
        <w:rPr>
          <w:rFonts w:ascii="Times New Roman" w:hAnsi="Times New Roman" w:cs="Times New Roman"/>
          <w:sz w:val="28"/>
          <w:szCs w:val="28"/>
          <w:lang w:val="uk-UA"/>
        </w:rPr>
      </w:r>
      <w:r/>
    </w:p>
    <w:p>
      <w:pPr>
        <w:jc w:val="both"/>
        <w:spacing w:lineRule="auto" w:line="240" w:after="0"/>
        <w:tabs>
          <w:tab w:val="left" w:pos="993" w:leader="none"/>
          <w:tab w:val="left" w:pos="7088" w:leader="none"/>
        </w:tabs>
        <w:rPr>
          <w:rFonts w:ascii="Times New Roman" w:hAnsi="Times New Roman" w:cs="Times New Roman"/>
          <w:lang w:val="uk-UA"/>
        </w:rPr>
      </w:pPr>
      <w:r>
        <w:rPr>
          <w:rFonts w:ascii="Times New Roman" w:hAnsi="Times New Roman" w:cs="Times New Roman"/>
          <w:sz w:val="28"/>
          <w:szCs w:val="28"/>
          <w:lang w:val="uk-UA"/>
        </w:rPr>
        <w:t xml:space="preserve">Менської міської ради</w:t>
      </w:r>
      <w:r>
        <w:rPr>
          <w:rFonts w:ascii="Times New Roman" w:hAnsi="Times New Roman" w:cs="Times New Roman"/>
          <w:sz w:val="28"/>
          <w:szCs w:val="28"/>
          <w:lang w:val="uk-UA"/>
        </w:rPr>
        <w:tab/>
        <w:t xml:space="preserve">Андрій ЮЩЕНКО</w:t>
      </w:r>
      <w:r>
        <w:rPr>
          <w:rFonts w:ascii="Times New Roman" w:hAnsi="Times New Roman" w:cs="Times New Roman"/>
          <w:sz w:val="28"/>
          <w:szCs w:val="28"/>
          <w:lang w:val="uk-UA"/>
        </w:rPr>
      </w:r>
      <w:r/>
    </w:p>
    <w:p>
      <w:pPr>
        <w:pStyle w:val="847"/>
        <w:ind w:left="0" w:firstLine="567"/>
        <w:jc w:val="both"/>
        <w:spacing w:lineRule="auto" w:line="240" w:after="0"/>
        <w:tabs>
          <w:tab w:val="left" w:pos="993" w:leader="none"/>
        </w:tabs>
        <w:rPr>
          <w:rFonts w:ascii="Times New Roman" w:hAnsi="Times New Roman" w:cs="Times New Roman"/>
          <w:sz w:val="28"/>
          <w:szCs w:val="28"/>
          <w:lang w:val="uk-UA"/>
        </w:rPr>
        <w:sectPr>
          <w:headerReference w:type="default" r:id="rId9"/>
          <w:footnotePr/>
          <w:endnotePr/>
          <w:type w:val="nextPage"/>
          <w:pgSz w:w="11906" w:h="16838" w:orient="portrait"/>
          <w:pgMar w:top="1134" w:right="566" w:bottom="1134" w:left="1701" w:header="708" w:footer="708" w:gutter="0"/>
          <w:cols w:num="1" w:sep="0" w:space="708" w:equalWidth="1"/>
          <w:docGrid w:linePitch="360"/>
          <w:titlePg/>
        </w:sectPr>
      </w:pPr>
      <w:r>
        <w:rPr>
          <w:rFonts w:ascii="Times New Roman" w:hAnsi="Times New Roman" w:cs="Times New Roman"/>
          <w:sz w:val="28"/>
          <w:szCs w:val="28"/>
          <w:lang w:val="uk-UA"/>
        </w:rPr>
      </w:r>
      <w:r/>
    </w:p>
    <w:p>
      <w:pPr>
        <w:pStyle w:val="847"/>
        <w:ind w:left="5670"/>
        <w:jc w:val="both"/>
        <w:spacing w:lineRule="auto" w:line="240" w:after="0"/>
        <w:tabs>
          <w:tab w:val="left" w:pos="5670"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1</w:t>
      </w:r>
      <w:r/>
    </w:p>
    <w:p>
      <w:pPr>
        <w:ind w:left="5670"/>
        <w:spacing w:lineRule="auto" w:line="240" w:after="0"/>
        <w:tabs>
          <w:tab w:val="left" w:pos="5670"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до Правил</w:t>
      </w:r>
      <w:r>
        <w:rPr>
          <w:rFonts w:ascii="Times New Roman" w:hAnsi="Times New Roman" w:cs="Times New Roman"/>
          <w:sz w:val="28"/>
          <w:szCs w:val="28"/>
          <w:lang w:val="uk-UA"/>
        </w:rPr>
        <w:t xml:space="preserve"> розміщення зовнішньої реклами на території Менської міської територіальної громади</w:t>
      </w:r>
      <w:r/>
    </w:p>
    <w:p>
      <w:pPr>
        <w:ind w:left="5670"/>
        <w:spacing w:lineRule="auto" w:line="240" w:after="0"/>
        <w:tabs>
          <w:tab w:val="left" w:pos="5670" w:leader="none"/>
        </w:tabs>
        <w:rPr>
          <w:rFonts w:ascii="Times New Roman" w:hAnsi="Times New Roman" w:cs="Times New Roman"/>
          <w:sz w:val="28"/>
          <w:szCs w:val="28"/>
          <w:lang w:val="uk-UA"/>
        </w:rPr>
      </w:pPr>
      <w:r>
        <w:rPr>
          <w:rFonts w:ascii="Times New Roman" w:hAnsi="Times New Roman" w:cs="Times New Roman"/>
          <w:sz w:val="28"/>
          <w:szCs w:val="28"/>
          <w:lang w:val="uk-UA"/>
        </w:rPr>
      </w:r>
      <w:r/>
    </w:p>
    <w:p>
      <w:pPr>
        <w:ind w:left="5670"/>
        <w:spacing w:lineRule="auto" w:line="240" w:after="0"/>
        <w:tabs>
          <w:tab w:val="left" w:pos="5670" w:leader="none"/>
        </w:tabs>
        <w:rPr>
          <w:rFonts w:ascii="Times New Roman" w:hAnsi="Times New Roman" w:cs="Times New Roman"/>
          <w:sz w:val="28"/>
          <w:szCs w:val="28"/>
          <w:lang w:val="uk-UA"/>
        </w:rPr>
      </w:pPr>
      <w:r>
        <w:rPr>
          <w:rFonts w:ascii="Times New Roman" w:hAnsi="Times New Roman" w:cs="Times New Roman"/>
          <w:sz w:val="28"/>
          <w:szCs w:val="28"/>
          <w:lang w:val="uk-UA"/>
        </w:rPr>
      </w:r>
      <w:r/>
    </w:p>
    <w:p>
      <w:pPr>
        <w:ind w:left="5103"/>
        <w:spacing w:lineRule="auto" w:line="240" w:after="0"/>
        <w:tabs>
          <w:tab w:val="left" w:pos="5103" w:leader="none"/>
        </w:tabs>
        <w:rPr>
          <w:rFonts w:ascii="Times New Roman" w:hAnsi="Times New Roman" w:cs="Times New Roman"/>
          <w:sz w:val="24"/>
          <w:szCs w:val="24"/>
          <w:highlight w:val="none"/>
          <w:lang w:val="uk-UA"/>
        </w:rPr>
      </w:pPr>
      <w:r>
        <w:rPr>
          <w:rFonts w:ascii="Times New Roman" w:hAnsi="Times New Roman" w:cs="Times New Roman"/>
          <w:sz w:val="24"/>
          <w:szCs w:val="24"/>
          <w:lang w:val="uk-UA"/>
        </w:rPr>
        <w:t xml:space="preserve">Керівнику </w:t>
      </w:r>
      <w:r>
        <w:rPr>
          <w:rFonts w:ascii="Times New Roman" w:hAnsi="Times New Roman" w:cs="Times New Roman"/>
          <w:sz w:val="24"/>
          <w:szCs w:val="24"/>
          <w:lang w:val="uk-UA"/>
        </w:rPr>
        <w:t xml:space="preserve">робочого органу – </w:t>
      </w:r>
      <w:r/>
    </w:p>
    <w:p>
      <w:pPr>
        <w:pStyle w:val="849"/>
        <w:ind w:left="5103"/>
        <w:jc w:val="both"/>
        <w:rPr>
          <w:lang w:val="uk-UA"/>
        </w:rPr>
      </w:pPr>
      <w:r>
        <w:rPr>
          <w:lang w:val="uk-UA"/>
        </w:rPr>
        <w:t xml:space="preserve">____________ </w:t>
      </w:r>
      <w:r>
        <w:rPr>
          <w:lang w:val="uk-UA"/>
        </w:rPr>
        <w:t xml:space="preserve"> </w:t>
      </w:r>
      <w:r>
        <w:rPr>
          <w:lang w:val="uk-UA"/>
        </w:rPr>
        <w:t xml:space="preserve">№</w:t>
      </w:r>
      <w:r>
        <w:rPr>
          <w:lang w:val="uk-UA"/>
        </w:rPr>
        <w:t xml:space="preserve"> ____________</w:t>
      </w:r>
      <w:r/>
    </w:p>
    <w:p>
      <w:pPr>
        <w:pStyle w:val="843"/>
        <w:jc w:val="center"/>
        <w:spacing w:after="0" w:afterAutospacing="0" w:before="0" w:beforeAutospacing="0"/>
        <w:rPr>
          <w:b w:val="false"/>
          <w:sz w:val="28"/>
          <w:szCs w:val="28"/>
          <w:lang w:val="uk-UA"/>
        </w:rPr>
      </w:pPr>
      <w:r>
        <w:rPr>
          <w:b w:val="false"/>
          <w:sz w:val="28"/>
          <w:szCs w:val="28"/>
          <w:lang w:val="uk-UA"/>
        </w:rPr>
      </w:r>
      <w:r/>
    </w:p>
    <w:p>
      <w:pPr>
        <w:pStyle w:val="843"/>
        <w:jc w:val="center"/>
        <w:spacing w:after="0" w:afterAutospacing="0" w:before="0" w:beforeAutospacing="0"/>
        <w:rPr>
          <w:b w:val="false"/>
          <w:sz w:val="28"/>
          <w:szCs w:val="28"/>
          <w:lang w:val="uk-UA"/>
        </w:rPr>
      </w:pPr>
      <w:r>
        <w:rPr>
          <w:b w:val="false"/>
          <w:sz w:val="28"/>
          <w:szCs w:val="28"/>
        </w:rPr>
        <w:t xml:space="preserve">ЗАЯВА</w:t>
      </w:r>
      <w:r>
        <w:rPr>
          <w:b w:val="false"/>
          <w:sz w:val="28"/>
          <w:szCs w:val="28"/>
        </w:rPr>
        <w:br/>
        <w:t xml:space="preserve">про </w:t>
      </w:r>
      <w:r>
        <w:rPr>
          <w:b w:val="false"/>
          <w:sz w:val="28"/>
          <w:szCs w:val="28"/>
        </w:rPr>
        <w:t xml:space="preserve">надання</w:t>
      </w:r>
      <w:r>
        <w:rPr>
          <w:b w:val="false"/>
          <w:sz w:val="28"/>
          <w:szCs w:val="28"/>
        </w:rPr>
        <w:t xml:space="preserve"> </w:t>
      </w:r>
      <w:r>
        <w:rPr>
          <w:b w:val="false"/>
          <w:sz w:val="28"/>
          <w:szCs w:val="28"/>
        </w:rPr>
        <w:t xml:space="preserve">дозволу</w:t>
      </w:r>
      <w:r>
        <w:rPr>
          <w:b w:val="false"/>
          <w:sz w:val="28"/>
          <w:szCs w:val="28"/>
        </w:rPr>
        <w:t xml:space="preserve"> на </w:t>
      </w:r>
      <w:r>
        <w:rPr>
          <w:b w:val="false"/>
          <w:sz w:val="28"/>
          <w:szCs w:val="28"/>
        </w:rPr>
        <w:t xml:space="preserve">розміщення</w:t>
      </w:r>
      <w:r>
        <w:rPr>
          <w:b w:val="false"/>
          <w:sz w:val="28"/>
          <w:szCs w:val="28"/>
        </w:rPr>
        <w:t xml:space="preserve"> </w:t>
      </w:r>
      <w:r>
        <w:rPr>
          <w:b w:val="false"/>
          <w:sz w:val="28"/>
          <w:szCs w:val="28"/>
        </w:rPr>
        <w:t xml:space="preserve">зовнішньої</w:t>
      </w:r>
      <w:r>
        <w:rPr>
          <w:b w:val="false"/>
          <w:sz w:val="28"/>
          <w:szCs w:val="28"/>
        </w:rPr>
        <w:t xml:space="preserve"> </w:t>
      </w:r>
      <w:r>
        <w:rPr>
          <w:b w:val="false"/>
          <w:sz w:val="28"/>
          <w:szCs w:val="28"/>
        </w:rPr>
        <w:t xml:space="preserve">реклами</w:t>
      </w:r>
      <w:r>
        <w:rPr>
          <w:b w:val="false"/>
          <w:sz w:val="28"/>
          <w:szCs w:val="28"/>
        </w:rPr>
        <w:t xml:space="preserve"> </w:t>
      </w:r>
      <w:r/>
    </w:p>
    <w:p>
      <w:pPr>
        <w:pStyle w:val="849"/>
        <w:rPr>
          <w:sz w:val="20"/>
          <w:szCs w:val="20"/>
          <w:lang w:val="uk-UA"/>
        </w:rPr>
      </w:pPr>
      <w:r>
        <w:rPr>
          <w:lang w:val="uk-UA"/>
        </w:rPr>
        <w:t xml:space="preserve">Заявник _______________________________________________________________________</w:t>
      </w:r>
      <w:r>
        <w:rPr>
          <w:lang w:val="uk-UA"/>
        </w:rPr>
        <w:t xml:space="preserve">_</w:t>
      </w:r>
      <w:r>
        <w:rPr>
          <w:lang w:val="uk-UA"/>
        </w:rPr>
        <w:br/>
        <w:t xml:space="preserve">                                   </w:t>
      </w:r>
      <w:r>
        <w:rPr>
          <w:sz w:val="20"/>
          <w:szCs w:val="20"/>
          <w:lang w:val="uk-UA"/>
        </w:rPr>
        <w:t xml:space="preserve">(для юридичної особи - повне найменування розповсюджувача зовнішньої _____________________</w:t>
      </w:r>
      <w:r>
        <w:rPr>
          <w:lang w:val="uk-UA"/>
        </w:rPr>
        <w:t xml:space="preserve">______________________________________________________________</w:t>
      </w:r>
      <w:r>
        <w:rPr>
          <w:lang w:val="uk-UA"/>
        </w:rPr>
        <w:br/>
        <w:t xml:space="preserve">                                             </w:t>
      </w:r>
      <w:r>
        <w:rPr>
          <w:sz w:val="20"/>
          <w:szCs w:val="20"/>
          <w:lang w:val="uk-UA"/>
        </w:rPr>
        <w:t xml:space="preserve">реклами, для фізичної особи - прізвище, ім'я та по батькові)</w:t>
      </w:r>
      <w:r/>
    </w:p>
    <w:p>
      <w:pPr>
        <w:pStyle w:val="849"/>
        <w:rPr>
          <w:sz w:val="20"/>
          <w:szCs w:val="20"/>
        </w:rPr>
      </w:pPr>
      <w:r>
        <w:t xml:space="preserve">Адреса </w:t>
      </w:r>
      <w:r>
        <w:t xml:space="preserve">заявника</w:t>
      </w:r>
      <w:r>
        <w:t xml:space="preserve"> _________________________________________________________________</w:t>
      </w:r>
      <w:r>
        <w:br/>
        <w:t xml:space="preserve">                                                </w:t>
      </w:r>
      <w:r>
        <w:rPr>
          <w:sz w:val="20"/>
          <w:szCs w:val="20"/>
        </w:rPr>
        <w:t xml:space="preserve">(для </w:t>
      </w:r>
      <w:r>
        <w:rPr>
          <w:sz w:val="20"/>
          <w:szCs w:val="20"/>
        </w:rPr>
        <w:t xml:space="preserve">юридичної</w:t>
      </w:r>
      <w:r>
        <w:rPr>
          <w:sz w:val="20"/>
          <w:szCs w:val="20"/>
        </w:rPr>
        <w:t xml:space="preserve"> особи - </w:t>
      </w:r>
      <w:r>
        <w:rPr>
          <w:sz w:val="20"/>
          <w:szCs w:val="20"/>
        </w:rPr>
        <w:t xml:space="preserve">місцезнаходження</w:t>
      </w:r>
      <w:r>
        <w:rPr>
          <w:sz w:val="20"/>
          <w:szCs w:val="20"/>
        </w:rPr>
        <w:t xml:space="preserve">, для </w:t>
      </w:r>
      <w:r>
        <w:rPr>
          <w:sz w:val="20"/>
          <w:szCs w:val="20"/>
        </w:rPr>
        <w:t xml:space="preserve">фізичної</w:t>
      </w:r>
      <w:r>
        <w:rPr>
          <w:sz w:val="20"/>
          <w:szCs w:val="20"/>
        </w:rPr>
        <w:t xml:space="preserve"> особи -</w:t>
      </w:r>
      <w:r>
        <w:rPr>
          <w:sz w:val="20"/>
          <w:szCs w:val="20"/>
        </w:rPr>
        <w:br/>
      </w:r>
      <w:r>
        <w:t xml:space="preserve">________________________________________________________________________________</w:t>
      </w:r>
      <w:r>
        <w:br/>
        <w:t xml:space="preserve">                                                                 </w:t>
      </w:r>
      <w:r>
        <w:rPr>
          <w:sz w:val="20"/>
          <w:szCs w:val="20"/>
        </w:rPr>
        <w:t xml:space="preserve">місце</w:t>
      </w:r>
      <w:r>
        <w:rPr>
          <w:sz w:val="20"/>
          <w:szCs w:val="20"/>
        </w:rPr>
        <w:t xml:space="preserve"> </w:t>
      </w:r>
      <w:r>
        <w:rPr>
          <w:sz w:val="20"/>
          <w:szCs w:val="20"/>
        </w:rPr>
        <w:t xml:space="preserve">проживання</w:t>
      </w:r>
      <w:r>
        <w:rPr>
          <w:sz w:val="20"/>
          <w:szCs w:val="20"/>
        </w:rPr>
        <w:t xml:space="preserve">, </w:t>
      </w:r>
      <w:r>
        <w:rPr>
          <w:sz w:val="20"/>
          <w:szCs w:val="20"/>
        </w:rPr>
        <w:t xml:space="preserve">паспортні</w:t>
      </w:r>
      <w:r>
        <w:rPr>
          <w:sz w:val="20"/>
          <w:szCs w:val="20"/>
        </w:rPr>
        <w:t xml:space="preserve"> </w:t>
      </w:r>
      <w:r>
        <w:rPr>
          <w:sz w:val="20"/>
          <w:szCs w:val="20"/>
        </w:rPr>
        <w:t xml:space="preserve">дан</w:t>
      </w:r>
      <w:r>
        <w:rPr>
          <w:sz w:val="20"/>
          <w:szCs w:val="20"/>
        </w:rPr>
        <w:t xml:space="preserve">і</w:t>
      </w:r>
      <w:r>
        <w:rPr>
          <w:sz w:val="20"/>
          <w:szCs w:val="20"/>
        </w:rPr>
        <w:t xml:space="preserve">)</w:t>
      </w:r>
      <w:r/>
    </w:p>
    <w:p>
      <w:pPr>
        <w:pStyle w:val="849"/>
        <w:rPr>
          <w:lang w:val="uk-UA"/>
        </w:rPr>
      </w:pPr>
      <w:r>
        <w:t xml:space="preserve">Ідентифікаційний</w:t>
      </w:r>
      <w:r>
        <w:t xml:space="preserve"> код </w:t>
      </w:r>
      <w:r>
        <w:t xml:space="preserve">юридичної</w:t>
      </w:r>
      <w:r>
        <w:t xml:space="preserve"> особи</w:t>
      </w:r>
      <w:r>
        <w:br/>
      </w:r>
      <w:r>
        <w:t xml:space="preserve">або</w:t>
      </w:r>
      <w:r>
        <w:t xml:space="preserve"> </w:t>
      </w:r>
      <w:r>
        <w:t xml:space="preserve">ідентифікаційний</w:t>
      </w:r>
      <w:r>
        <w:t xml:space="preserve"> номер </w:t>
      </w:r>
      <w:r>
        <w:t xml:space="preserve">фізичної</w:t>
      </w:r>
      <w:r>
        <w:t xml:space="preserve"> особи _________________________</w:t>
      </w:r>
      <w:r>
        <w:rPr>
          <w:lang w:val="uk-UA"/>
        </w:rPr>
        <w:t xml:space="preserve">_________________</w:t>
      </w:r>
      <w:r/>
    </w:p>
    <w:p>
      <w:pPr>
        <w:pStyle w:val="849"/>
        <w:jc w:val="both"/>
        <w:rPr>
          <w:lang w:val="uk-UA"/>
        </w:rPr>
      </w:pPr>
      <w:r>
        <w:t xml:space="preserve">Телефон (телефакс) _____________________________________________</w:t>
      </w:r>
      <w:r>
        <w:rPr>
          <w:lang w:val="uk-UA"/>
        </w:rPr>
        <w:t xml:space="preserve">_________________</w:t>
      </w:r>
      <w:r/>
    </w:p>
    <w:p>
      <w:pPr>
        <w:pStyle w:val="849"/>
        <w:rPr>
          <w:sz w:val="20"/>
          <w:szCs w:val="20"/>
        </w:rPr>
      </w:pPr>
      <w:r>
        <w:t xml:space="preserve">Прошу </w:t>
      </w:r>
      <w:r>
        <w:t xml:space="preserve">надати</w:t>
      </w:r>
      <w:r>
        <w:t xml:space="preserve"> </w:t>
      </w:r>
      <w:r>
        <w:t xml:space="preserve">дозвіл</w:t>
      </w:r>
      <w:r>
        <w:t xml:space="preserve"> на </w:t>
      </w:r>
      <w:r>
        <w:t xml:space="preserve">розміщення</w:t>
      </w:r>
      <w:r>
        <w:t xml:space="preserve"> </w:t>
      </w:r>
      <w:r>
        <w:t xml:space="preserve">зовнішньої</w:t>
      </w:r>
      <w:r>
        <w:t xml:space="preserve"> </w:t>
      </w:r>
      <w:r>
        <w:t xml:space="preserve">реклами</w:t>
      </w:r>
      <w:r>
        <w:t xml:space="preserve"> за </w:t>
      </w:r>
      <w:r>
        <w:t xml:space="preserve">адресою</w:t>
      </w:r>
      <w:r>
        <w:t xml:space="preserve"> ________________________________________________________________________________</w:t>
      </w:r>
      <w:r>
        <w:br/>
        <w:t xml:space="preserve">                                             </w:t>
      </w:r>
      <w:r>
        <w:rPr>
          <w:sz w:val="20"/>
          <w:szCs w:val="20"/>
        </w:rPr>
        <w:t xml:space="preserve">(</w:t>
      </w:r>
      <w:r>
        <w:rPr>
          <w:sz w:val="20"/>
          <w:szCs w:val="20"/>
        </w:rPr>
        <w:t xml:space="preserve">повна</w:t>
      </w:r>
      <w:r>
        <w:rPr>
          <w:sz w:val="20"/>
          <w:szCs w:val="20"/>
        </w:rPr>
        <w:t xml:space="preserve"> адреса </w:t>
      </w:r>
      <w:r>
        <w:rPr>
          <w:sz w:val="20"/>
          <w:szCs w:val="20"/>
        </w:rPr>
        <w:t xml:space="preserve">місця</w:t>
      </w:r>
      <w:r>
        <w:rPr>
          <w:sz w:val="20"/>
          <w:szCs w:val="20"/>
        </w:rPr>
        <w:t xml:space="preserve"> </w:t>
      </w:r>
      <w:r>
        <w:rPr>
          <w:sz w:val="20"/>
          <w:szCs w:val="20"/>
        </w:rPr>
        <w:t xml:space="preserve">розташування</w:t>
      </w:r>
      <w:r>
        <w:rPr>
          <w:sz w:val="20"/>
          <w:szCs w:val="20"/>
        </w:rPr>
        <w:t xml:space="preserve"> рекламного </w:t>
      </w:r>
      <w:r>
        <w:rPr>
          <w:sz w:val="20"/>
          <w:szCs w:val="20"/>
        </w:rPr>
        <w:t xml:space="preserve">засобу</w:t>
      </w:r>
      <w:r>
        <w:rPr>
          <w:sz w:val="20"/>
          <w:szCs w:val="20"/>
        </w:rPr>
        <w:t xml:space="preserve">)</w:t>
      </w:r>
      <w:r/>
    </w:p>
    <w:p>
      <w:pPr>
        <w:pStyle w:val="849"/>
        <w:rPr>
          <w:sz w:val="20"/>
          <w:szCs w:val="20"/>
        </w:rPr>
      </w:pPr>
      <w:r>
        <w:t xml:space="preserve">строком</w:t>
      </w:r>
      <w:r>
        <w:t xml:space="preserve"> на ______________________________________________________________________</w:t>
      </w:r>
      <w:r>
        <w:br/>
        <w:t xml:space="preserve">                                                                                   </w:t>
      </w:r>
      <w:r>
        <w:rPr>
          <w:sz w:val="20"/>
          <w:szCs w:val="20"/>
        </w:rPr>
        <w:t xml:space="preserve">(</w:t>
      </w:r>
      <w:r>
        <w:rPr>
          <w:sz w:val="20"/>
          <w:szCs w:val="20"/>
        </w:rPr>
        <w:t xml:space="preserve">л</w:t>
      </w:r>
      <w:r>
        <w:rPr>
          <w:sz w:val="20"/>
          <w:szCs w:val="20"/>
        </w:rPr>
        <w:t xml:space="preserve">ітерами</w:t>
      </w:r>
      <w:r>
        <w:rPr>
          <w:sz w:val="20"/>
          <w:szCs w:val="20"/>
        </w:rPr>
        <w:t xml:space="preserve">)</w:t>
      </w:r>
      <w:r/>
    </w:p>
    <w:p>
      <w:pPr>
        <w:pStyle w:val="849"/>
        <w:jc w:val="both"/>
      </w:pPr>
      <w:r>
        <w:t xml:space="preserve">Перелі</w:t>
      </w:r>
      <w:r>
        <w:t xml:space="preserve">к</w:t>
      </w:r>
      <w:r>
        <w:t xml:space="preserve"> </w:t>
      </w:r>
      <w:r>
        <w:t xml:space="preserve">документів</w:t>
      </w:r>
      <w:r>
        <w:t xml:space="preserve">, </w:t>
      </w:r>
      <w:r>
        <w:t xml:space="preserve">що</w:t>
      </w:r>
      <w:r>
        <w:t xml:space="preserve"> </w:t>
      </w:r>
      <w:r>
        <w:t xml:space="preserve">додаються</w:t>
      </w:r>
      <w:r>
        <w:t xml:space="preserve"> _________________________________________________</w:t>
      </w:r>
      <w:r>
        <w:br/>
        <w:t xml:space="preserve">________________________________________________________________________________</w:t>
      </w:r>
      <w:r>
        <w:br/>
        <w:t xml:space="preserve">_____________________________________________________________</w:t>
      </w:r>
      <w:r>
        <w:t xml:space="preserve">__________________</w:t>
      </w:r>
      <w:r>
        <w:t xml:space="preserve">_ </w:t>
      </w:r>
      <w:r/>
    </w:p>
    <w:tbl>
      <w:tblPr>
        <w:tblW w:w="5000" w:type="pct"/>
        <w:tblCellSpacing w:w="22" w:type="dxa"/>
        <w:tblCellMar>
          <w:left w:w="30" w:type="dxa"/>
          <w:top w:w="30" w:type="dxa"/>
          <w:right w:w="30" w:type="dxa"/>
          <w:bottom w:w="30" w:type="dxa"/>
        </w:tblCellMar>
        <w:tblLook w:val="04A0" w:firstRow="1" w:lastRow="0" w:firstColumn="1" w:lastColumn="0" w:noHBand="0" w:noVBand="1"/>
      </w:tblPr>
      <w:tblGrid>
        <w:gridCol w:w="3269"/>
        <w:gridCol w:w="3248"/>
        <w:gridCol w:w="3270"/>
      </w:tblGrid>
      <w:tr>
        <w:trPr>
          <w:tblCellSpacing w:w="22" w:type="dxa"/>
        </w:trPr>
        <w:tc>
          <w:tcPr>
            <w:tcW w:w="1650" w:type="pct"/>
            <w:vAlign w:val="center"/>
            <w:textDirection w:val="lrTb"/>
            <w:noWrap w:val="false"/>
          </w:tcPr>
          <w:p>
            <w:pPr>
              <w:pStyle w:val="849"/>
              <w:jc w:val="center"/>
              <w:spacing w:lineRule="auto" w:line="276"/>
            </w:pPr>
            <w:r>
              <w:t xml:space="preserve">Заявник</w:t>
            </w:r>
            <w:r>
              <w:br/>
            </w:r>
            <w:r>
              <w:t xml:space="preserve">або</w:t>
            </w:r>
            <w:r>
              <w:t xml:space="preserve"> </w:t>
            </w:r>
            <w:r>
              <w:t xml:space="preserve">уповноважена</w:t>
            </w:r>
            <w:r>
              <w:br/>
              <w:t xml:space="preserve">ним особа  </w:t>
            </w:r>
            <w:r/>
          </w:p>
        </w:tc>
        <w:tc>
          <w:tcPr>
            <w:tcW w:w="1650" w:type="pct"/>
            <w:vAlign w:val="center"/>
            <w:textDirection w:val="lrTb"/>
            <w:noWrap w:val="false"/>
          </w:tcPr>
          <w:p>
            <w:pPr>
              <w:pStyle w:val="849"/>
              <w:jc w:val="center"/>
              <w:spacing w:lineRule="auto" w:line="276"/>
            </w:pPr>
            <w:r>
              <w:t xml:space="preserve"> </w:t>
            </w:r>
            <w:r>
              <w:br/>
              <w:t xml:space="preserve">_________________</w:t>
            </w:r>
            <w:r>
              <w:br/>
            </w:r>
            <w:r>
              <w:rPr>
                <w:sz w:val="20"/>
                <w:szCs w:val="20"/>
              </w:rPr>
              <w:t xml:space="preserve">(</w:t>
            </w:r>
            <w:r>
              <w:rPr>
                <w:sz w:val="20"/>
                <w:szCs w:val="20"/>
              </w:rPr>
              <w:t xml:space="preserve">п</w:t>
            </w:r>
            <w:r>
              <w:rPr>
                <w:sz w:val="20"/>
                <w:szCs w:val="20"/>
              </w:rPr>
              <w:t xml:space="preserve">ідпис</w:t>
            </w:r>
            <w:r>
              <w:rPr>
                <w:sz w:val="20"/>
                <w:szCs w:val="20"/>
              </w:rPr>
              <w:t xml:space="preserve">)  </w:t>
            </w:r>
            <w:r/>
          </w:p>
        </w:tc>
        <w:tc>
          <w:tcPr>
            <w:tcW w:w="1650" w:type="pct"/>
            <w:vAlign w:val="center"/>
            <w:textDirection w:val="lrTb"/>
            <w:noWrap w:val="false"/>
          </w:tcPr>
          <w:p>
            <w:pPr>
              <w:pStyle w:val="849"/>
              <w:jc w:val="center"/>
              <w:spacing w:lineRule="auto" w:line="276"/>
            </w:pPr>
            <w:r>
              <w:t xml:space="preserve"> </w:t>
            </w:r>
            <w:r>
              <w:br/>
              <w:t xml:space="preserve">_____________________</w:t>
            </w:r>
            <w:r>
              <w:br/>
            </w:r>
            <w:r>
              <w:rPr>
                <w:sz w:val="20"/>
                <w:szCs w:val="20"/>
              </w:rPr>
              <w:t xml:space="preserve">(</w:t>
            </w:r>
            <w:r>
              <w:rPr>
                <w:sz w:val="20"/>
                <w:szCs w:val="20"/>
              </w:rPr>
              <w:t xml:space="preserve">ініціали</w:t>
            </w:r>
            <w:r>
              <w:rPr>
                <w:sz w:val="20"/>
                <w:szCs w:val="20"/>
              </w:rPr>
              <w:t xml:space="preserve"> та </w:t>
            </w:r>
            <w:r>
              <w:rPr>
                <w:sz w:val="20"/>
                <w:szCs w:val="20"/>
              </w:rPr>
              <w:t xml:space="preserve">пр</w:t>
            </w:r>
            <w:r>
              <w:rPr>
                <w:sz w:val="20"/>
                <w:szCs w:val="20"/>
              </w:rPr>
              <w:t xml:space="preserve">ізвище</w:t>
            </w:r>
            <w:r>
              <w:rPr>
                <w:sz w:val="20"/>
                <w:szCs w:val="20"/>
              </w:rPr>
              <w:t xml:space="preserve">)</w:t>
            </w:r>
            <w:r>
              <w:t xml:space="preserve"> </w:t>
            </w:r>
            <w:r/>
          </w:p>
        </w:tc>
      </w:tr>
    </w:tbl>
    <w:p>
      <w:pPr>
        <w:pStyle w:val="849"/>
        <w:jc w:val="both"/>
      </w:pPr>
      <w:r>
        <w:br/>
        <w:t xml:space="preserve">М. П. </w:t>
      </w:r>
      <w:r/>
    </w:p>
    <w:p>
      <w:pPr>
        <w:spacing w:lineRule="auto" w:line="240" w:after="0"/>
        <w:rPr>
          <w:rFonts w:ascii="Times New Roman" w:hAnsi="Times New Roman" w:cs="Times New Roman"/>
          <w:sz w:val="28"/>
          <w:szCs w:val="28"/>
          <w:lang w:val="uk-UA"/>
        </w:rPr>
        <w:sectPr>
          <w:footnotePr/>
          <w:endnotePr/>
          <w:type w:val="nextPage"/>
          <w:pgSz w:w="11906" w:h="16838" w:orient="portrait"/>
          <w:pgMar w:top="1134" w:right="566" w:bottom="1134" w:left="1701" w:header="708" w:footer="708" w:gutter="0"/>
          <w:cols w:num="1" w:sep="0" w:space="708" w:equalWidth="1"/>
          <w:docGrid w:linePitch="360"/>
        </w:sectPr>
      </w:pPr>
      <w:r>
        <w:rPr>
          <w:rFonts w:ascii="Times New Roman" w:hAnsi="Times New Roman" w:cs="Times New Roman"/>
          <w:sz w:val="28"/>
          <w:szCs w:val="28"/>
          <w:lang w:val="uk-UA"/>
        </w:rPr>
      </w:r>
      <w:r/>
    </w:p>
    <w:p>
      <w:pPr>
        <w:pStyle w:val="847"/>
        <w:ind w:left="5670"/>
        <w:jc w:val="both"/>
        <w:spacing w:lineRule="auto" w:line="240" w:after="0"/>
        <w:tabs>
          <w:tab w:val="left" w:pos="5670"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2</w:t>
      </w:r>
      <w:r/>
    </w:p>
    <w:p>
      <w:pPr>
        <w:ind w:left="5670"/>
        <w:spacing w:lineRule="auto" w:line="240" w:after="0"/>
        <w:tabs>
          <w:tab w:val="left" w:pos="5670"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до Правил</w:t>
      </w:r>
      <w:r>
        <w:rPr>
          <w:rFonts w:ascii="Times New Roman" w:hAnsi="Times New Roman" w:cs="Times New Roman"/>
          <w:sz w:val="28"/>
          <w:szCs w:val="28"/>
          <w:lang w:val="uk-UA"/>
        </w:rPr>
        <w:t xml:space="preserve"> розміщення зовнішньої реклами на території Менської міської територіальної громади</w:t>
      </w:r>
      <w:r/>
    </w:p>
    <w:p>
      <w:pPr>
        <w:pStyle w:val="847"/>
        <w:ind w:left="0" w:firstLine="567"/>
        <w:jc w:val="center"/>
        <w:spacing w:lineRule="auto" w:line="240" w:after="0"/>
        <w:tabs>
          <w:tab w:val="left" w:pos="7088" w:leader="none"/>
        </w:tabs>
        <w:rPr>
          <w:rFonts w:ascii="Times New Roman" w:hAnsi="Times New Roman" w:cs="Times New Roman"/>
          <w:sz w:val="28"/>
          <w:szCs w:val="28"/>
          <w:lang w:val="uk-UA"/>
        </w:rPr>
      </w:pPr>
      <w:r>
        <w:rPr>
          <w:rFonts w:ascii="Times New Roman" w:hAnsi="Times New Roman" w:cs="Times New Roman"/>
          <w:sz w:val="28"/>
          <w:szCs w:val="28"/>
          <w:lang w:val="uk-UA"/>
        </w:rPr>
      </w:r>
      <w:r/>
    </w:p>
    <w:p>
      <w:pPr>
        <w:pStyle w:val="843"/>
        <w:jc w:val="center"/>
        <w:spacing w:after="0" w:afterAutospacing="0" w:before="0" w:beforeAutospacing="0"/>
        <w:rPr>
          <w:lang w:val="uk-UA"/>
        </w:rPr>
      </w:pPr>
      <w:r>
        <w:rPr>
          <w:lang w:val="uk-UA"/>
        </w:rPr>
        <w:t xml:space="preserve">ДОЗВІЛ</w:t>
      </w:r>
      <w:r>
        <w:rPr>
          <w:lang w:val="uk-UA"/>
        </w:rPr>
        <w:br/>
        <w:t xml:space="preserve">на розміщення зовнішньої реклами </w:t>
      </w:r>
      <w:r/>
    </w:p>
    <w:p>
      <w:pPr>
        <w:pStyle w:val="849"/>
        <w:jc w:val="center"/>
        <w:rPr>
          <w:sz w:val="20"/>
          <w:szCs w:val="20"/>
          <w:lang w:val="uk-UA"/>
        </w:rPr>
      </w:pPr>
      <w:r>
        <w:rPr>
          <w:lang w:val="uk-UA"/>
        </w:rPr>
        <w:t xml:space="preserve">Виданий ____________  на підставі рішення __________________________________________</w:t>
      </w:r>
      <w:r>
        <w:rPr>
          <w:lang w:val="uk-UA"/>
        </w:rPr>
        <w:br/>
        <w:t xml:space="preserve">                                                                        </w:t>
      </w:r>
      <w:r>
        <w:rPr>
          <w:sz w:val="20"/>
          <w:szCs w:val="20"/>
          <w:lang w:val="uk-UA"/>
        </w:rPr>
        <w:t xml:space="preserve">(дата видачі)</w:t>
      </w:r>
      <w:r>
        <w:rPr>
          <w:sz w:val="20"/>
          <w:szCs w:val="20"/>
          <w:lang w:val="uk-UA"/>
        </w:rPr>
        <w:br/>
        <w:t xml:space="preserve">_____________________</w:t>
      </w:r>
      <w:r>
        <w:rPr>
          <w:lang w:val="uk-UA"/>
        </w:rPr>
        <w:t xml:space="preserve">______________________________________________________________</w:t>
      </w:r>
      <w:r>
        <w:rPr>
          <w:lang w:val="uk-UA"/>
        </w:rPr>
        <w:br/>
      </w:r>
      <w:r>
        <w:rPr>
          <w:sz w:val="20"/>
          <w:szCs w:val="20"/>
          <w:lang w:val="uk-UA"/>
        </w:rPr>
        <w:t xml:space="preserve">(виконавчий орган сільської, селищної, міської ради, дата і номер рішення)</w:t>
      </w:r>
      <w:r>
        <w:rPr>
          <w:sz w:val="20"/>
          <w:szCs w:val="20"/>
          <w:lang w:val="uk-UA"/>
        </w:rPr>
        <w:br/>
      </w:r>
      <w:r>
        <w:rPr>
          <w:lang w:val="uk-UA"/>
        </w:rPr>
        <w:t xml:space="preserve">________________________________________________________________________________</w:t>
      </w:r>
      <w:r>
        <w:rPr>
          <w:lang w:val="uk-UA"/>
        </w:rPr>
        <w:br/>
      </w:r>
      <w:r>
        <w:rPr>
          <w:sz w:val="20"/>
          <w:szCs w:val="20"/>
          <w:lang w:val="uk-UA"/>
        </w:rPr>
        <w:t xml:space="preserve">(для юридичної особи - повне найменування розповсюджувача зовнішньої реклами, для фізичної</w:t>
      </w:r>
      <w:r>
        <w:rPr>
          <w:sz w:val="20"/>
          <w:szCs w:val="20"/>
          <w:lang w:val="uk-UA"/>
        </w:rPr>
        <w:br/>
      </w:r>
      <w:r>
        <w:rPr>
          <w:lang w:val="uk-UA"/>
        </w:rPr>
        <w:t xml:space="preserve">________________________________________________________________________________</w:t>
      </w:r>
      <w:r>
        <w:rPr>
          <w:lang w:val="uk-UA"/>
        </w:rPr>
        <w:br/>
      </w:r>
      <w:r>
        <w:rPr>
          <w:sz w:val="20"/>
          <w:szCs w:val="20"/>
          <w:lang w:val="uk-UA"/>
        </w:rPr>
        <w:t xml:space="preserve">особи - прізвище, ім'я та по батькові)</w:t>
      </w:r>
      <w:r>
        <w:rPr>
          <w:sz w:val="20"/>
          <w:szCs w:val="20"/>
          <w:lang w:val="uk-UA"/>
        </w:rPr>
        <w:br/>
      </w:r>
      <w:r>
        <w:rPr>
          <w:lang w:val="uk-UA"/>
        </w:rPr>
        <w:t xml:space="preserve">________________________________________________________________________________</w:t>
      </w:r>
      <w:r>
        <w:rPr>
          <w:lang w:val="uk-UA"/>
        </w:rPr>
        <w:br/>
      </w:r>
      <w:r>
        <w:rPr>
          <w:sz w:val="20"/>
          <w:szCs w:val="20"/>
          <w:lang w:val="uk-UA"/>
        </w:rPr>
        <w:t xml:space="preserve">(місцезнаходження (місце проживання), номер телефону (телефаксу), банківські реквізити,</w:t>
      </w:r>
      <w:r>
        <w:rPr>
          <w:sz w:val="20"/>
          <w:szCs w:val="20"/>
          <w:lang w:val="uk-UA"/>
        </w:rPr>
        <w:br/>
      </w:r>
      <w:r>
        <w:rPr>
          <w:lang w:val="uk-UA"/>
        </w:rPr>
        <w:t xml:space="preserve">________________________________________________________________________________</w:t>
      </w:r>
      <w:r>
        <w:rPr>
          <w:lang w:val="uk-UA"/>
        </w:rPr>
        <w:br/>
      </w:r>
      <w:r>
        <w:rPr>
          <w:sz w:val="20"/>
          <w:szCs w:val="20"/>
          <w:lang w:val="uk-UA"/>
        </w:rPr>
        <w:t xml:space="preserve">ідентифікаційний код (номер)</w:t>
      </w:r>
      <w:r/>
    </w:p>
    <w:p>
      <w:pPr>
        <w:pStyle w:val="849"/>
        <w:jc w:val="both"/>
        <w:rPr>
          <w:lang w:val="uk-UA"/>
        </w:rPr>
      </w:pPr>
      <w:r>
        <w:rPr>
          <w:lang w:val="uk-UA"/>
        </w:rPr>
        <w:t xml:space="preserve">Адреса місця розташування рекламного засобу _______________________________________</w:t>
      </w:r>
      <w:r>
        <w:rPr>
          <w:lang w:val="uk-UA"/>
        </w:rPr>
        <w:br/>
        <w:t xml:space="preserve">________________________________________________________________________________</w:t>
      </w:r>
      <w:r/>
    </w:p>
    <w:p>
      <w:pPr>
        <w:pStyle w:val="849"/>
        <w:jc w:val="center"/>
        <w:rPr>
          <w:sz w:val="20"/>
          <w:szCs w:val="20"/>
          <w:lang w:val="uk-UA"/>
        </w:rPr>
      </w:pPr>
      <w:r>
        <w:rPr>
          <w:lang w:val="uk-UA"/>
        </w:rPr>
        <w:t xml:space="preserve">Характеристика (в тому числі технічна) рекламного засобу ____________________________</w:t>
      </w:r>
      <w:r>
        <w:rPr>
          <w:lang w:val="uk-UA"/>
        </w:rPr>
        <w:br/>
        <w:t xml:space="preserve">________________________________________________________________________________</w:t>
      </w:r>
      <w:r>
        <w:rPr>
          <w:lang w:val="uk-UA"/>
        </w:rPr>
        <w:br/>
      </w:r>
      <w:r>
        <w:rPr>
          <w:sz w:val="20"/>
          <w:szCs w:val="20"/>
          <w:lang w:val="uk-UA"/>
        </w:rPr>
        <w:t xml:space="preserve">(вид, розміри, площа місця розташування рекламного засобу)</w:t>
      </w:r>
      <w:r/>
    </w:p>
    <w:p>
      <w:pPr>
        <w:pStyle w:val="849"/>
        <w:jc w:val="both"/>
        <w:rPr>
          <w:lang w:val="uk-UA"/>
        </w:rPr>
      </w:pPr>
      <w:r>
        <w:rPr>
          <w:lang w:val="uk-UA"/>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r/>
    </w:p>
    <w:tbl>
      <w:tblPr>
        <w:tblW w:w="5000" w:type="pct"/>
        <w:tblCellSpacing w:w="22" w:type="dxa"/>
        <w:tblCellMar>
          <w:left w:w="30" w:type="dxa"/>
          <w:top w:w="30" w:type="dxa"/>
          <w:right w:w="30" w:type="dxa"/>
          <w:bottom w:w="30" w:type="dxa"/>
        </w:tblCellMar>
        <w:tblLook w:val="04A0" w:firstRow="1" w:lastRow="0" w:firstColumn="1" w:lastColumn="0" w:noHBand="0" w:noVBand="1"/>
      </w:tblPr>
      <w:tblGrid>
        <w:gridCol w:w="3243"/>
        <w:gridCol w:w="1651"/>
        <w:gridCol w:w="1611"/>
        <w:gridCol w:w="3282"/>
      </w:tblGrid>
      <w:tr>
        <w:trPr>
          <w:tblCellSpacing w:w="22" w:type="dxa"/>
        </w:trPr>
        <w:tc>
          <w:tcPr>
            <w:gridSpan w:val="2"/>
            <w:tcW w:w="2466" w:type="pct"/>
            <w:vAlign w:val="center"/>
            <w:textDirection w:val="lrTb"/>
            <w:noWrap w:val="false"/>
          </w:tcPr>
          <w:p>
            <w:pPr>
              <w:pStyle w:val="849"/>
              <w:rPr>
                <w:lang w:val="uk-UA"/>
              </w:rPr>
            </w:pPr>
            <w:r>
              <w:rPr>
                <w:lang w:val="uk-UA"/>
              </w:rPr>
              <w:t xml:space="preserve">Ескіз з конструктивним</w:t>
            </w:r>
            <w:r>
              <w:rPr>
                <w:lang w:val="uk-UA"/>
              </w:rPr>
              <w:br/>
              <w:t xml:space="preserve">рішенням рекламного засобу  </w:t>
            </w:r>
            <w:r/>
          </w:p>
        </w:tc>
        <w:tc>
          <w:tcPr>
            <w:gridSpan w:val="2"/>
            <w:tcW w:w="2466" w:type="pct"/>
            <w:vAlign w:val="center"/>
            <w:textDirection w:val="lrTb"/>
            <w:noWrap w:val="false"/>
          </w:tcPr>
          <w:p>
            <w:pPr>
              <w:pStyle w:val="849"/>
              <w:rPr>
                <w:lang w:val="uk-UA"/>
              </w:rPr>
            </w:pPr>
            <w:r>
              <w:rPr>
                <w:lang w:val="uk-UA"/>
              </w:rPr>
              <w:t xml:space="preserve">Топогеодезичний</w:t>
            </w:r>
            <w:r>
              <w:rPr>
                <w:lang w:val="uk-UA"/>
              </w:rPr>
              <w:t xml:space="preserve"> знімок місцевості (М 1:500) з прив'язкою місця розташування рекламного засобу </w:t>
            </w:r>
            <w:r/>
          </w:p>
        </w:tc>
      </w:tr>
      <w:tr>
        <w:trPr>
          <w:tblCellSpacing w:w="22" w:type="dxa"/>
        </w:trPr>
        <w:tc>
          <w:tcPr>
            <w:gridSpan w:val="2"/>
            <w:tcW w:w="2466" w:type="pct"/>
            <w:vAlign w:val="center"/>
            <w:textDirection w:val="lrTb"/>
            <w:noWrap w:val="false"/>
          </w:tcPr>
          <w:p>
            <w:pPr>
              <w:pStyle w:val="849"/>
              <w:rPr>
                <w:lang w:val="uk-UA"/>
              </w:rPr>
            </w:pPr>
            <w:r>
              <w:rPr>
                <w:lang w:val="uk-UA"/>
              </w:rPr>
              <w:t xml:space="preserve">Відповідальний за </w:t>
            </w:r>
            <w:r>
              <w:rPr>
                <w:lang w:val="uk-UA"/>
              </w:rPr>
              <w:t xml:space="preserve">топогеодезичне</w:t>
            </w:r>
            <w:r>
              <w:rPr>
                <w:lang w:val="uk-UA"/>
              </w:rPr>
              <w:t xml:space="preserve"> знімання  </w:t>
            </w:r>
            <w:r/>
          </w:p>
        </w:tc>
        <w:tc>
          <w:tcPr>
            <w:gridSpan w:val="2"/>
            <w:tcW w:w="2466" w:type="pct"/>
            <w:vAlign w:val="center"/>
            <w:textDirection w:val="lrTb"/>
            <w:noWrap w:val="false"/>
          </w:tcPr>
          <w:p>
            <w:pPr>
              <w:pStyle w:val="849"/>
              <w:rPr>
                <w:lang w:val="uk-UA"/>
              </w:rPr>
            </w:pPr>
            <w:r>
              <w:rPr>
                <w:lang w:val="uk-UA"/>
              </w:rPr>
              <w:t xml:space="preserve">_______ __________________ М. П.  </w:t>
            </w:r>
            <w:r>
              <w:rPr>
                <w:lang w:val="uk-UA"/>
              </w:rPr>
              <w:br/>
            </w:r>
            <w:r>
              <w:rPr>
                <w:sz w:val="20"/>
                <w:szCs w:val="20"/>
                <w:lang w:val="uk-UA"/>
              </w:rPr>
              <w:t xml:space="preserve">  (підпис)       (ініціали та прізвище)</w:t>
            </w:r>
            <w:r>
              <w:rPr>
                <w:lang w:val="uk-UA"/>
              </w:rPr>
              <w:t xml:space="preserve"> </w:t>
            </w:r>
            <w:r/>
          </w:p>
        </w:tc>
      </w:tr>
      <w:tr>
        <w:trPr>
          <w:tblCellSpacing w:w="22" w:type="dxa"/>
        </w:trPr>
        <w:tc>
          <w:tcPr>
            <w:tcW w:w="1637" w:type="pct"/>
            <w:vAlign w:val="center"/>
            <w:textDirection w:val="lrTb"/>
            <w:noWrap w:val="false"/>
          </w:tcPr>
          <w:p>
            <w:pPr>
              <w:pStyle w:val="849"/>
              <w:jc w:val="center"/>
              <w:rPr>
                <w:lang w:val="uk-UA"/>
              </w:rPr>
            </w:pPr>
            <w:r>
              <w:rPr>
                <w:lang w:val="uk-UA"/>
              </w:rPr>
              <w:t xml:space="preserve">Керівник робочого органу</w:t>
            </w:r>
            <w:r/>
          </w:p>
        </w:tc>
        <w:tc>
          <w:tcPr>
            <w:gridSpan w:val="2"/>
            <w:tcW w:w="1637" w:type="pct"/>
            <w:vAlign w:val="center"/>
            <w:textDirection w:val="lrTb"/>
            <w:noWrap w:val="false"/>
          </w:tcPr>
          <w:p>
            <w:pPr>
              <w:pStyle w:val="849"/>
              <w:jc w:val="center"/>
              <w:rPr>
                <w:lang w:val="uk-UA"/>
              </w:rPr>
            </w:pPr>
            <w:r>
              <w:rPr>
                <w:lang w:val="uk-UA"/>
              </w:rPr>
              <w:t xml:space="preserve">___________</w:t>
            </w:r>
            <w:r>
              <w:rPr>
                <w:lang w:val="uk-UA"/>
              </w:rPr>
              <w:br/>
            </w:r>
            <w:r>
              <w:rPr>
                <w:sz w:val="20"/>
                <w:szCs w:val="20"/>
                <w:lang w:val="uk-UA"/>
              </w:rPr>
              <w:t xml:space="preserve">(підпис)</w:t>
            </w:r>
            <w:r/>
          </w:p>
        </w:tc>
        <w:tc>
          <w:tcPr>
            <w:tcW w:w="1637" w:type="pct"/>
            <w:vAlign w:val="center"/>
            <w:textDirection w:val="lrTb"/>
            <w:noWrap w:val="false"/>
          </w:tcPr>
          <w:p>
            <w:pPr>
              <w:pStyle w:val="849"/>
              <w:jc w:val="center"/>
              <w:rPr>
                <w:lang w:val="uk-UA"/>
              </w:rPr>
            </w:pPr>
            <w:r>
              <w:rPr>
                <w:lang w:val="uk-UA"/>
              </w:rPr>
              <w:t xml:space="preserve">____________________</w:t>
            </w:r>
            <w:r>
              <w:rPr>
                <w:lang w:val="uk-UA"/>
              </w:rPr>
              <w:br/>
            </w:r>
            <w:r>
              <w:rPr>
                <w:sz w:val="20"/>
                <w:szCs w:val="20"/>
                <w:lang w:val="uk-UA"/>
              </w:rPr>
              <w:t xml:space="preserve">(ініціали та прізвище)</w:t>
            </w:r>
            <w:r/>
          </w:p>
        </w:tc>
      </w:tr>
    </w:tbl>
    <w:p>
      <w:pPr>
        <w:pStyle w:val="849"/>
        <w:jc w:val="both"/>
        <w:rPr>
          <w:lang w:val="uk-UA"/>
        </w:rPr>
      </w:pPr>
      <w:r>
        <w:rPr>
          <w:lang w:val="uk-UA"/>
        </w:rPr>
        <w:t xml:space="preserve">М. П.</w:t>
      </w:r>
      <w:r/>
    </w:p>
    <w:p>
      <w:pPr>
        <w:pStyle w:val="849"/>
        <w:jc w:val="both"/>
        <w:rPr>
          <w:lang w:val="uk-UA"/>
        </w:rPr>
      </w:pPr>
      <w:r>
        <w:rPr>
          <w:lang w:val="uk-UA"/>
        </w:rPr>
        <w:t xml:space="preserve">Фотокартка місця (розміром не менш як 6 х 9 сантиметрів) після розташування на ньому рекламного засобу </w:t>
      </w:r>
      <w:r/>
    </w:p>
    <w:tbl>
      <w:tblPr>
        <w:tblW w:w="5000" w:type="pct"/>
        <w:tblCellSpacing w:w="22" w:type="dxa"/>
        <w:tblCellMar>
          <w:left w:w="30" w:type="dxa"/>
          <w:top w:w="30" w:type="dxa"/>
          <w:right w:w="30" w:type="dxa"/>
          <w:bottom w:w="30" w:type="dxa"/>
        </w:tblCellMar>
        <w:tblLook w:val="04A0" w:firstRow="1" w:lastRow="0" w:firstColumn="1" w:lastColumn="0" w:noHBand="0" w:noVBand="1"/>
      </w:tblPr>
      <w:tblGrid>
        <w:gridCol w:w="3269"/>
        <w:gridCol w:w="3248"/>
        <w:gridCol w:w="3270"/>
      </w:tblGrid>
      <w:tr>
        <w:trPr>
          <w:tblCellSpacing w:w="22" w:type="dxa"/>
        </w:trPr>
        <w:tc>
          <w:tcPr>
            <w:tcW w:w="1650" w:type="pct"/>
            <w:vAlign w:val="center"/>
            <w:textDirection w:val="lrTb"/>
            <w:noWrap w:val="false"/>
          </w:tcPr>
          <w:p>
            <w:pPr>
              <w:pStyle w:val="849"/>
              <w:jc w:val="center"/>
              <w:rPr>
                <w:lang w:val="uk-UA"/>
              </w:rPr>
            </w:pPr>
            <w:r>
              <w:rPr>
                <w:lang w:val="uk-UA"/>
              </w:rPr>
              <w:t xml:space="preserve">Керівник робочого органу </w:t>
            </w:r>
            <w:r/>
          </w:p>
        </w:tc>
        <w:tc>
          <w:tcPr>
            <w:tcW w:w="1650" w:type="pct"/>
            <w:vAlign w:val="center"/>
            <w:textDirection w:val="lrTb"/>
            <w:noWrap w:val="false"/>
          </w:tcPr>
          <w:p>
            <w:pPr>
              <w:pStyle w:val="849"/>
              <w:jc w:val="center"/>
              <w:rPr>
                <w:lang w:val="uk-UA"/>
              </w:rPr>
            </w:pPr>
            <w:r>
              <w:rPr>
                <w:lang w:val="uk-UA"/>
              </w:rPr>
              <w:t xml:space="preserve">___________</w:t>
            </w:r>
            <w:r>
              <w:rPr>
                <w:lang w:val="uk-UA"/>
              </w:rPr>
              <w:br/>
            </w:r>
            <w:r>
              <w:rPr>
                <w:sz w:val="20"/>
                <w:szCs w:val="20"/>
                <w:lang w:val="uk-UA"/>
              </w:rPr>
              <w:t xml:space="preserve">(підпис)</w:t>
            </w:r>
            <w:r/>
          </w:p>
        </w:tc>
        <w:tc>
          <w:tcPr>
            <w:tcW w:w="1650" w:type="pct"/>
            <w:vAlign w:val="center"/>
            <w:textDirection w:val="lrTb"/>
            <w:noWrap w:val="false"/>
          </w:tcPr>
          <w:p>
            <w:pPr>
              <w:pStyle w:val="849"/>
              <w:jc w:val="center"/>
              <w:rPr>
                <w:lang w:val="uk-UA"/>
              </w:rPr>
            </w:pPr>
            <w:r>
              <w:rPr>
                <w:lang w:val="uk-UA"/>
              </w:rPr>
              <w:t xml:space="preserve">____________________</w:t>
            </w:r>
            <w:r>
              <w:rPr>
                <w:lang w:val="uk-UA"/>
              </w:rPr>
              <w:br/>
            </w:r>
            <w:r>
              <w:rPr>
                <w:sz w:val="20"/>
                <w:szCs w:val="20"/>
                <w:lang w:val="uk-UA"/>
              </w:rPr>
              <w:t xml:space="preserve">(ініціали та прізвище)</w:t>
            </w:r>
            <w:r/>
          </w:p>
        </w:tc>
      </w:tr>
    </w:tbl>
    <w:p>
      <w:pPr>
        <w:pStyle w:val="849"/>
        <w:jc w:val="both"/>
        <w:rPr>
          <w:sz w:val="28"/>
          <w:szCs w:val="28"/>
          <w:lang w:val="uk-UA"/>
        </w:rPr>
      </w:pPr>
      <w:r>
        <w:rPr>
          <w:lang w:val="uk-UA"/>
        </w:rPr>
        <w:t xml:space="preserve">М. П.</w:t>
      </w:r>
      <w:r>
        <w:rPr>
          <w:sz w:val="28"/>
          <w:szCs w:val="28"/>
          <w:lang w:val="uk-UA"/>
        </w:rPr>
        <w:t xml:space="preserve"> </w:t>
      </w:r>
      <w:r/>
    </w:p>
    <w:sectPr>
      <w:footnotePr/>
      <w:endnotePr/>
      <w:type w:val="nextPage"/>
      <w:pgSz w:w="11906" w:h="16838" w:orient="portrait"/>
      <w:pgMar w:top="1134" w:right="566" w:bottom="1134" w:left="1701" w:header="56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301919442"/>
      <w:docPartObj>
        <w:docPartGallery w:val="Page Numbers (Top of Page)"/>
        <w:docPartUnique w:val="true"/>
      </w:docPartObj>
      <w:rPr/>
    </w:sdtPr>
    <w:sdtContent>
      <w:p>
        <w:pPr>
          <w:pStyle w:val="850"/>
          <w:ind w:firstLine="4678"/>
          <w:tabs>
            <w:tab w:val="clear" w:pos="4677" w:leader="none"/>
            <w:tab w:val="left" w:pos="4678" w:leader="none"/>
            <w:tab w:val="left" w:pos="7088" w:leader="none"/>
          </w:tabs>
          <w:rPr>
            <w:i/>
            <w:sz w:val="24"/>
          </w:rPr>
        </w:pPr>
        <w:r>
          <w:fldChar w:fldCharType="begin"/>
        </w:r>
        <w:r>
          <w:instrText xml:space="preserve">PAGE   \* MERGEFORMAT</w:instrText>
        </w:r>
        <w:r>
          <w:rPr>
            <w:i/>
            <w:sz w:val="24"/>
          </w:rPr>
          <w:fldChar w:fldCharType="separate"/>
        </w:r>
        <w:r>
          <w:rPr>
            <w:i/>
            <w:sz w:val="24"/>
          </w:rPr>
          <w:t xml:space="preserve">10</w:t>
        </w:r>
        <w:r>
          <w:rPr>
            <w:i/>
            <w:sz w:val="24"/>
          </w:rPr>
          <w:fldChar w:fldCharType="end"/>
        </w:r>
        <w:r>
          <w:rPr>
            <w:i/>
            <w:sz w:val="24"/>
            <w:lang w:val="uk-UA"/>
          </w:rPr>
          <w:t xml:space="preserve"> </w:t>
        </w:r>
        <w:r>
          <w:rPr>
            <w:i/>
            <w:sz w:val="24"/>
            <w:lang w:val="uk-UA"/>
          </w:rPr>
          <w:tab/>
        </w:r>
        <w:r>
          <w:rPr>
            <w:rFonts w:ascii="Times New Roman" w:hAnsi="Times New Roman" w:cs="Times New Roman"/>
            <w:i/>
            <w:sz w:val="24"/>
            <w:szCs w:val="24"/>
            <w:lang w:val="uk-UA"/>
          </w:rPr>
          <w:t xml:space="preserve">Про</w:t>
        </w:r>
        <w:r>
          <w:rPr>
            <w:rFonts w:ascii="Times New Roman" w:hAnsi="Times New Roman" w:cs="Times New Roman"/>
            <w:i/>
            <w:sz w:val="24"/>
            <w:szCs w:val="24"/>
            <w:lang w:val="uk-UA"/>
          </w:rPr>
          <w:t xml:space="preserve">довження додатка</w:t>
        </w:r>
        <w:r>
          <w:rPr>
            <w:i/>
            <w:sz w:val="24"/>
          </w:rPr>
        </w:r>
        <w:r/>
      </w:p>
    </w:sdtContent>
  </w:sdt>
  <w:p>
    <w:pPr>
      <w:pStyle w:val="85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Times New Roman" w:hAnsi="Times New Roman" w:cs="Times New Roman" w:eastAsiaTheme="minorHAns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2"/>
    <w:next w:val="842"/>
    <w:link w:val="670"/>
    <w:qFormat/>
    <w:uiPriority w:val="9"/>
    <w:rPr>
      <w:rFonts w:ascii="Arial" w:hAnsi="Arial" w:cs="Arial" w:eastAsia="Arial"/>
      <w:sz w:val="40"/>
      <w:szCs w:val="40"/>
    </w:rPr>
    <w:pPr>
      <w:keepLines/>
      <w:keepNext/>
      <w:spacing w:after="200" w:before="480"/>
      <w:outlineLvl w:val="0"/>
    </w:pPr>
  </w:style>
  <w:style w:type="character" w:styleId="670">
    <w:name w:val="Heading 1 Char"/>
    <w:basedOn w:val="844"/>
    <w:link w:val="669"/>
    <w:uiPriority w:val="9"/>
    <w:rPr>
      <w:rFonts w:ascii="Arial" w:hAnsi="Arial" w:cs="Arial" w:eastAsia="Arial"/>
      <w:sz w:val="40"/>
      <w:szCs w:val="40"/>
    </w:rPr>
  </w:style>
  <w:style w:type="paragraph" w:styleId="671">
    <w:name w:val="Heading 2"/>
    <w:basedOn w:val="842"/>
    <w:next w:val="842"/>
    <w:link w:val="672"/>
    <w:qFormat/>
    <w:uiPriority w:val="9"/>
    <w:unhideWhenUsed/>
    <w:rPr>
      <w:rFonts w:ascii="Arial" w:hAnsi="Arial" w:cs="Arial" w:eastAsia="Arial"/>
      <w:sz w:val="34"/>
    </w:rPr>
    <w:pPr>
      <w:keepLines/>
      <w:keepNext/>
      <w:spacing w:after="200" w:before="360"/>
      <w:outlineLvl w:val="1"/>
    </w:pPr>
  </w:style>
  <w:style w:type="character" w:styleId="672">
    <w:name w:val="Heading 2 Char"/>
    <w:basedOn w:val="844"/>
    <w:link w:val="671"/>
    <w:uiPriority w:val="9"/>
    <w:rPr>
      <w:rFonts w:ascii="Arial" w:hAnsi="Arial" w:cs="Arial" w:eastAsia="Arial"/>
      <w:sz w:val="34"/>
    </w:rPr>
  </w:style>
  <w:style w:type="character" w:styleId="673">
    <w:name w:val="Heading 3 Char"/>
    <w:basedOn w:val="844"/>
    <w:link w:val="843"/>
    <w:uiPriority w:val="9"/>
    <w:rPr>
      <w:rFonts w:ascii="Arial" w:hAnsi="Arial" w:cs="Arial" w:eastAsia="Arial"/>
      <w:sz w:val="30"/>
      <w:szCs w:val="30"/>
    </w:rPr>
  </w:style>
  <w:style w:type="paragraph" w:styleId="674">
    <w:name w:val="Heading 4"/>
    <w:basedOn w:val="842"/>
    <w:next w:val="842"/>
    <w:link w:val="675"/>
    <w:qFormat/>
    <w:uiPriority w:val="9"/>
    <w:unhideWhenUsed/>
    <w:rPr>
      <w:rFonts w:ascii="Arial" w:hAnsi="Arial" w:cs="Arial" w:eastAsia="Arial"/>
      <w:b/>
      <w:bCs/>
      <w:sz w:val="26"/>
      <w:szCs w:val="26"/>
    </w:rPr>
    <w:pPr>
      <w:keepLines/>
      <w:keepNext/>
      <w:spacing w:after="200" w:before="320"/>
      <w:outlineLvl w:val="3"/>
    </w:pPr>
  </w:style>
  <w:style w:type="character" w:styleId="675">
    <w:name w:val="Heading 4 Char"/>
    <w:basedOn w:val="844"/>
    <w:link w:val="674"/>
    <w:uiPriority w:val="9"/>
    <w:rPr>
      <w:rFonts w:ascii="Arial" w:hAnsi="Arial" w:cs="Arial" w:eastAsia="Arial"/>
      <w:b/>
      <w:bCs/>
      <w:sz w:val="26"/>
      <w:szCs w:val="26"/>
    </w:rPr>
  </w:style>
  <w:style w:type="paragraph" w:styleId="676">
    <w:name w:val="Heading 5"/>
    <w:basedOn w:val="842"/>
    <w:next w:val="842"/>
    <w:link w:val="677"/>
    <w:qFormat/>
    <w:uiPriority w:val="9"/>
    <w:unhideWhenUsed/>
    <w:rPr>
      <w:rFonts w:ascii="Arial" w:hAnsi="Arial" w:cs="Arial" w:eastAsia="Arial"/>
      <w:b/>
      <w:bCs/>
      <w:sz w:val="24"/>
      <w:szCs w:val="24"/>
    </w:rPr>
    <w:pPr>
      <w:keepLines/>
      <w:keepNext/>
      <w:spacing w:after="200" w:before="320"/>
      <w:outlineLvl w:val="4"/>
    </w:pPr>
  </w:style>
  <w:style w:type="character" w:styleId="677">
    <w:name w:val="Heading 5 Char"/>
    <w:basedOn w:val="844"/>
    <w:link w:val="676"/>
    <w:uiPriority w:val="9"/>
    <w:rPr>
      <w:rFonts w:ascii="Arial" w:hAnsi="Arial" w:cs="Arial" w:eastAsia="Arial"/>
      <w:b/>
      <w:bCs/>
      <w:sz w:val="24"/>
      <w:szCs w:val="24"/>
    </w:rPr>
  </w:style>
  <w:style w:type="paragraph" w:styleId="678">
    <w:name w:val="Heading 6"/>
    <w:basedOn w:val="842"/>
    <w:next w:val="842"/>
    <w:link w:val="679"/>
    <w:qFormat/>
    <w:uiPriority w:val="9"/>
    <w:unhideWhenUsed/>
    <w:rPr>
      <w:rFonts w:ascii="Arial" w:hAnsi="Arial" w:cs="Arial" w:eastAsia="Arial"/>
      <w:b/>
      <w:bCs/>
      <w:sz w:val="22"/>
      <w:szCs w:val="22"/>
    </w:rPr>
    <w:pPr>
      <w:keepLines/>
      <w:keepNext/>
      <w:spacing w:after="200" w:before="320"/>
      <w:outlineLvl w:val="5"/>
    </w:pPr>
  </w:style>
  <w:style w:type="character" w:styleId="679">
    <w:name w:val="Heading 6 Char"/>
    <w:basedOn w:val="844"/>
    <w:link w:val="678"/>
    <w:uiPriority w:val="9"/>
    <w:rPr>
      <w:rFonts w:ascii="Arial" w:hAnsi="Arial" w:cs="Arial" w:eastAsia="Arial"/>
      <w:b/>
      <w:bCs/>
      <w:sz w:val="22"/>
      <w:szCs w:val="22"/>
    </w:rPr>
  </w:style>
  <w:style w:type="paragraph" w:styleId="680">
    <w:name w:val="Heading 7"/>
    <w:basedOn w:val="842"/>
    <w:next w:val="842"/>
    <w:link w:val="681"/>
    <w:qFormat/>
    <w:uiPriority w:val="9"/>
    <w:unhideWhenUsed/>
    <w:rPr>
      <w:rFonts w:ascii="Arial" w:hAnsi="Arial" w:cs="Arial" w:eastAsia="Arial"/>
      <w:b/>
      <w:bCs/>
      <w:i/>
      <w:iCs/>
      <w:sz w:val="22"/>
      <w:szCs w:val="22"/>
    </w:rPr>
    <w:pPr>
      <w:keepLines/>
      <w:keepNext/>
      <w:spacing w:after="200" w:before="320"/>
      <w:outlineLvl w:val="6"/>
    </w:pPr>
  </w:style>
  <w:style w:type="character" w:styleId="681">
    <w:name w:val="Heading 7 Char"/>
    <w:basedOn w:val="844"/>
    <w:link w:val="680"/>
    <w:uiPriority w:val="9"/>
    <w:rPr>
      <w:rFonts w:ascii="Arial" w:hAnsi="Arial" w:cs="Arial" w:eastAsia="Arial"/>
      <w:b/>
      <w:bCs/>
      <w:i/>
      <w:iCs/>
      <w:sz w:val="22"/>
      <w:szCs w:val="22"/>
    </w:rPr>
  </w:style>
  <w:style w:type="paragraph" w:styleId="682">
    <w:name w:val="Heading 8"/>
    <w:basedOn w:val="842"/>
    <w:next w:val="842"/>
    <w:link w:val="683"/>
    <w:qFormat/>
    <w:uiPriority w:val="9"/>
    <w:unhideWhenUsed/>
    <w:rPr>
      <w:rFonts w:ascii="Arial" w:hAnsi="Arial" w:cs="Arial" w:eastAsia="Arial"/>
      <w:i/>
      <w:iCs/>
      <w:sz w:val="22"/>
      <w:szCs w:val="22"/>
    </w:rPr>
    <w:pPr>
      <w:keepLines/>
      <w:keepNext/>
      <w:spacing w:after="200" w:before="320"/>
      <w:outlineLvl w:val="7"/>
    </w:pPr>
  </w:style>
  <w:style w:type="character" w:styleId="683">
    <w:name w:val="Heading 8 Char"/>
    <w:basedOn w:val="844"/>
    <w:link w:val="682"/>
    <w:uiPriority w:val="9"/>
    <w:rPr>
      <w:rFonts w:ascii="Arial" w:hAnsi="Arial" w:cs="Arial" w:eastAsia="Arial"/>
      <w:i/>
      <w:iCs/>
      <w:sz w:val="22"/>
      <w:szCs w:val="22"/>
    </w:rPr>
  </w:style>
  <w:style w:type="paragraph" w:styleId="684">
    <w:name w:val="Heading 9"/>
    <w:basedOn w:val="842"/>
    <w:next w:val="842"/>
    <w:link w:val="685"/>
    <w:qFormat/>
    <w:uiPriority w:val="9"/>
    <w:unhideWhenUsed/>
    <w:rPr>
      <w:rFonts w:ascii="Arial" w:hAnsi="Arial" w:cs="Arial" w:eastAsia="Arial"/>
      <w:i/>
      <w:iCs/>
      <w:sz w:val="21"/>
      <w:szCs w:val="21"/>
    </w:rPr>
    <w:pPr>
      <w:keepLines/>
      <w:keepNext/>
      <w:spacing w:after="200" w:before="320"/>
      <w:outlineLvl w:val="8"/>
    </w:pPr>
  </w:style>
  <w:style w:type="character" w:styleId="685">
    <w:name w:val="Heading 9 Char"/>
    <w:basedOn w:val="844"/>
    <w:link w:val="684"/>
    <w:uiPriority w:val="9"/>
    <w:rPr>
      <w:rFonts w:ascii="Arial" w:hAnsi="Arial" w:cs="Arial" w:eastAsia="Arial"/>
      <w:i/>
      <w:iCs/>
      <w:sz w:val="21"/>
      <w:szCs w:val="21"/>
    </w:rPr>
  </w:style>
  <w:style w:type="paragraph" w:styleId="686">
    <w:name w:val="No Spacing"/>
    <w:qFormat/>
    <w:uiPriority w:val="1"/>
    <w:pPr>
      <w:spacing w:lineRule="auto" w:line="240" w:after="0" w:before="0"/>
    </w:pPr>
  </w:style>
  <w:style w:type="paragraph" w:styleId="687">
    <w:name w:val="Title"/>
    <w:basedOn w:val="842"/>
    <w:next w:val="842"/>
    <w:link w:val="688"/>
    <w:qFormat/>
    <w:uiPriority w:val="10"/>
    <w:rPr>
      <w:sz w:val="48"/>
      <w:szCs w:val="48"/>
    </w:rPr>
    <w:pPr>
      <w:contextualSpacing w:val="true"/>
      <w:spacing w:after="200" w:before="300"/>
    </w:pPr>
  </w:style>
  <w:style w:type="character" w:styleId="688">
    <w:name w:val="Title Char"/>
    <w:basedOn w:val="844"/>
    <w:link w:val="687"/>
    <w:uiPriority w:val="10"/>
    <w:rPr>
      <w:sz w:val="48"/>
      <w:szCs w:val="48"/>
    </w:rPr>
  </w:style>
  <w:style w:type="paragraph" w:styleId="689">
    <w:name w:val="Subtitle"/>
    <w:basedOn w:val="842"/>
    <w:next w:val="842"/>
    <w:link w:val="690"/>
    <w:qFormat/>
    <w:uiPriority w:val="11"/>
    <w:rPr>
      <w:sz w:val="24"/>
      <w:szCs w:val="24"/>
    </w:rPr>
    <w:pPr>
      <w:spacing w:after="200" w:before="200"/>
    </w:pPr>
  </w:style>
  <w:style w:type="character" w:styleId="690">
    <w:name w:val="Subtitle Char"/>
    <w:basedOn w:val="844"/>
    <w:link w:val="689"/>
    <w:uiPriority w:val="11"/>
    <w:rPr>
      <w:sz w:val="24"/>
      <w:szCs w:val="24"/>
    </w:rPr>
  </w:style>
  <w:style w:type="paragraph" w:styleId="691">
    <w:name w:val="Quote"/>
    <w:basedOn w:val="842"/>
    <w:next w:val="842"/>
    <w:link w:val="692"/>
    <w:qFormat/>
    <w:uiPriority w:val="29"/>
    <w:rPr>
      <w:i/>
    </w:rPr>
    <w:pPr>
      <w:ind w:left="720" w:right="720"/>
    </w:pPr>
  </w:style>
  <w:style w:type="character" w:styleId="692">
    <w:name w:val="Quote Char"/>
    <w:link w:val="691"/>
    <w:uiPriority w:val="29"/>
    <w:rPr>
      <w:i/>
    </w:rPr>
  </w:style>
  <w:style w:type="paragraph" w:styleId="693">
    <w:name w:val="Intense Quote"/>
    <w:basedOn w:val="842"/>
    <w:next w:val="842"/>
    <w:link w:val="694"/>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694">
    <w:name w:val="Intense Quote Char"/>
    <w:link w:val="693"/>
    <w:uiPriority w:val="30"/>
    <w:rPr>
      <w:i/>
    </w:rPr>
  </w:style>
  <w:style w:type="character" w:styleId="695">
    <w:name w:val="Header Char"/>
    <w:basedOn w:val="844"/>
    <w:link w:val="850"/>
    <w:uiPriority w:val="99"/>
  </w:style>
  <w:style w:type="character" w:styleId="696">
    <w:name w:val="Footer Char"/>
    <w:basedOn w:val="844"/>
    <w:link w:val="852"/>
    <w:uiPriority w:val="99"/>
  </w:style>
  <w:style w:type="paragraph" w:styleId="697">
    <w:name w:val="Caption"/>
    <w:basedOn w:val="842"/>
    <w:next w:val="842"/>
    <w:qFormat/>
    <w:uiPriority w:val="35"/>
    <w:semiHidden/>
    <w:unhideWhenUsed/>
    <w:rPr>
      <w:b/>
      <w:bCs/>
      <w:color w:val="4F81BD" w:themeColor="accent1"/>
      <w:sz w:val="18"/>
      <w:szCs w:val="18"/>
    </w:rPr>
    <w:pPr>
      <w:spacing w:lineRule="auto" w:line="276"/>
    </w:pPr>
  </w:style>
  <w:style w:type="character" w:styleId="698">
    <w:name w:val="Caption Char"/>
    <w:basedOn w:val="697"/>
    <w:link w:val="852"/>
    <w:uiPriority w:val="99"/>
  </w:style>
  <w:style w:type="table" w:styleId="699">
    <w:name w:val="Table Grid Light"/>
    <w:basedOn w:val="84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700">
    <w:name w:val="Plain Table 1"/>
    <w:basedOn w:val="84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1">
    <w:name w:val="Plain Table 2"/>
    <w:basedOn w:val="845"/>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2">
    <w:name w:val="Plain Table 3"/>
    <w:basedOn w:val="84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03">
    <w:name w:val="Plain Table 4"/>
    <w:basedOn w:val="84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4">
    <w:name w:val="Plain Table 5"/>
    <w:basedOn w:val="84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705">
    <w:name w:val="Grid Table 1 Light"/>
    <w:basedOn w:val="845"/>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706">
    <w:name w:val="Grid Table 1 Light - Accent 1"/>
    <w:basedOn w:val="84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707">
    <w:name w:val="Grid Table 1 Light - Accent 2"/>
    <w:basedOn w:val="84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708">
    <w:name w:val="Grid Table 1 Light - Accent 3"/>
    <w:basedOn w:val="84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709">
    <w:name w:val="Grid Table 1 Light - Accent 4"/>
    <w:basedOn w:val="84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710">
    <w:name w:val="Grid Table 1 Light - Accent 5"/>
    <w:basedOn w:val="84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711">
    <w:name w:val="Grid Table 1 Light - Accent 6"/>
    <w:basedOn w:val="84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712">
    <w:name w:val="Grid Table 2"/>
    <w:basedOn w:val="84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713">
    <w:name w:val="Grid Table 2 - Accent 1"/>
    <w:basedOn w:val="84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714">
    <w:name w:val="Grid Table 2 - Accent 2"/>
    <w:basedOn w:val="84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15">
    <w:name w:val="Grid Table 2 - Accent 3"/>
    <w:basedOn w:val="84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16">
    <w:name w:val="Grid Table 2 - Accent 4"/>
    <w:basedOn w:val="84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17">
    <w:name w:val="Grid Table 2 - Accent 5"/>
    <w:basedOn w:val="84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718">
    <w:name w:val="Grid Table 2 - Accent 6"/>
    <w:basedOn w:val="84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719">
    <w:name w:val="Grid Table 3"/>
    <w:basedOn w:val="84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0">
    <w:name w:val="Grid Table 3 - Accent 1"/>
    <w:basedOn w:val="84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1">
    <w:name w:val="Grid Table 3 - Accent 2"/>
    <w:basedOn w:val="84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2">
    <w:name w:val="Grid Table 3 - Accent 3"/>
    <w:basedOn w:val="84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3">
    <w:name w:val="Grid Table 3 - Accent 4"/>
    <w:basedOn w:val="84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4">
    <w:name w:val="Grid Table 3 - Accent 5"/>
    <w:basedOn w:val="84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5">
    <w:name w:val="Grid Table 3 - Accent 6"/>
    <w:basedOn w:val="84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6">
    <w:name w:val="Grid Table 4"/>
    <w:basedOn w:val="845"/>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27">
    <w:name w:val="Grid Table 4 - Accent 1"/>
    <w:basedOn w:val="845"/>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28">
    <w:name w:val="Grid Table 4 - Accent 2"/>
    <w:basedOn w:val="845"/>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29">
    <w:name w:val="Grid Table 4 - Accent 3"/>
    <w:basedOn w:val="845"/>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30">
    <w:name w:val="Grid Table 4 - Accent 4"/>
    <w:basedOn w:val="845"/>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31">
    <w:name w:val="Grid Table 4 - Accent 5"/>
    <w:basedOn w:val="84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32">
    <w:name w:val="Grid Table 4 - Accent 6"/>
    <w:basedOn w:val="845"/>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33">
    <w:name w:val="Grid Table 5 Dark"/>
    <w:basedOn w:val="8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734">
    <w:name w:val="Grid Table 5 Dark- Accent 1"/>
    <w:basedOn w:val="8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735">
    <w:name w:val="Grid Table 5 Dark - Accent 2"/>
    <w:basedOn w:val="8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736">
    <w:name w:val="Grid Table 5 Dark - Accent 3"/>
    <w:basedOn w:val="8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737">
    <w:name w:val="Grid Table 5 Dark- Accent 4"/>
    <w:basedOn w:val="8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738">
    <w:name w:val="Grid Table 5 Dark - Accent 5"/>
    <w:basedOn w:val="8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739">
    <w:name w:val="Grid Table 5 Dark - Accent 6"/>
    <w:basedOn w:val="8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740">
    <w:name w:val="Grid Table 6 Colorful"/>
    <w:basedOn w:val="845"/>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1">
    <w:name w:val="Grid Table 6 Colorful - Accent 1"/>
    <w:basedOn w:val="845"/>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2">
    <w:name w:val="Grid Table 6 Colorful - Accent 2"/>
    <w:basedOn w:val="84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3">
    <w:name w:val="Grid Table 6 Colorful - Accent 3"/>
    <w:basedOn w:val="845"/>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4">
    <w:name w:val="Grid Table 6 Colorful - Accent 4"/>
    <w:basedOn w:val="84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5">
    <w:name w:val="Grid Table 6 Colorful - Accent 5"/>
    <w:basedOn w:val="84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6">
    <w:name w:val="Grid Table 6 Colorful - Accent 6"/>
    <w:basedOn w:val="845"/>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7">
    <w:name w:val="Grid Table 7 Colorful"/>
    <w:basedOn w:val="845"/>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748">
    <w:name w:val="Grid Table 7 Colorful - Accent 1"/>
    <w:basedOn w:val="845"/>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FFFFFF"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749">
    <w:name w:val="Grid Table 7 Colorful - Accent 2"/>
    <w:basedOn w:val="845"/>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750">
    <w:name w:val="Grid Table 7 Colorful - Accent 3"/>
    <w:basedOn w:val="845"/>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FFFFFF"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751">
    <w:name w:val="Grid Table 7 Colorful - Accent 4"/>
    <w:basedOn w:val="845"/>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752">
    <w:name w:val="Grid Table 7 Colorful - Accent 5"/>
    <w:basedOn w:val="84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FFFFFF"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753">
    <w:name w:val="Grid Table 7 Colorful - Accent 6"/>
    <w:basedOn w:val="845"/>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FFFFFF"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754">
    <w:name w:val="List Table 1 Light"/>
    <w:basedOn w:val="845"/>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55">
    <w:name w:val="List Table 1 Light - Accent 1"/>
    <w:basedOn w:val="845"/>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56">
    <w:name w:val="List Table 1 Light - Accent 2"/>
    <w:basedOn w:val="845"/>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57">
    <w:name w:val="List Table 1 Light - Accent 3"/>
    <w:basedOn w:val="845"/>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58">
    <w:name w:val="List Table 1 Light - Accent 4"/>
    <w:basedOn w:val="845"/>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59">
    <w:name w:val="List Table 1 Light - Accent 5"/>
    <w:basedOn w:val="845"/>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60">
    <w:name w:val="List Table 1 Light - Accent 6"/>
    <w:basedOn w:val="845"/>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61">
    <w:name w:val="List Table 2"/>
    <w:basedOn w:val="845"/>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62">
    <w:name w:val="List Table 2 - Accent 1"/>
    <w:basedOn w:val="845"/>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63">
    <w:name w:val="List Table 2 - Accent 2"/>
    <w:basedOn w:val="845"/>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64">
    <w:name w:val="List Table 2 - Accent 3"/>
    <w:basedOn w:val="845"/>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65">
    <w:name w:val="List Table 2 - Accent 4"/>
    <w:basedOn w:val="845"/>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66">
    <w:name w:val="List Table 2 - Accent 5"/>
    <w:basedOn w:val="84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67">
    <w:name w:val="List Table 2 - Accent 6"/>
    <w:basedOn w:val="845"/>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68">
    <w:name w:val="List Table 3"/>
    <w:basedOn w:val="84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769">
    <w:name w:val="List Table 3 - Accent 1"/>
    <w:basedOn w:val="845"/>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770">
    <w:name w:val="List Table 3 - Accent 2"/>
    <w:basedOn w:val="84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771">
    <w:name w:val="List Table 3 - Accent 3"/>
    <w:basedOn w:val="845"/>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772">
    <w:name w:val="List Table 3 - Accent 4"/>
    <w:basedOn w:val="84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773">
    <w:name w:val="List Table 3 - Accent 5"/>
    <w:basedOn w:val="84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774">
    <w:name w:val="List Table 3 - Accent 6"/>
    <w:basedOn w:val="845"/>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775">
    <w:name w:val="List Table 4"/>
    <w:basedOn w:val="84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776">
    <w:name w:val="List Table 4 - Accent 1"/>
    <w:basedOn w:val="845"/>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777">
    <w:name w:val="List Table 4 - Accent 2"/>
    <w:basedOn w:val="845"/>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778">
    <w:name w:val="List Table 4 - Accent 3"/>
    <w:basedOn w:val="845"/>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779">
    <w:name w:val="List Table 4 - Accent 4"/>
    <w:basedOn w:val="845"/>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780">
    <w:name w:val="List Table 4 - Accent 5"/>
    <w:basedOn w:val="84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781">
    <w:name w:val="List Table 4 - Accent 6"/>
    <w:basedOn w:val="845"/>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782">
    <w:name w:val="List Table 5 Dark"/>
    <w:basedOn w:val="845"/>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1"/>
    <w:basedOn w:val="845"/>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2"/>
    <w:basedOn w:val="845"/>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3"/>
    <w:basedOn w:val="845"/>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4"/>
    <w:basedOn w:val="845"/>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5"/>
    <w:basedOn w:val="84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6"/>
    <w:basedOn w:val="845"/>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6 Colorful"/>
    <w:basedOn w:val="845"/>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90">
    <w:name w:val="List Table 6 Colorful - Accent 1"/>
    <w:basedOn w:val="845"/>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791">
    <w:name w:val="List Table 6 Colorful - Accent 2"/>
    <w:basedOn w:val="845"/>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792">
    <w:name w:val="List Table 6 Colorful - Accent 3"/>
    <w:basedOn w:val="845"/>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793">
    <w:name w:val="List Table 6 Colorful - Accent 4"/>
    <w:basedOn w:val="845"/>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794">
    <w:name w:val="List Table 6 Colorful - Accent 5"/>
    <w:basedOn w:val="84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795">
    <w:name w:val="List Table 6 Colorful - Accent 6"/>
    <w:basedOn w:val="845"/>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796">
    <w:name w:val="List Table 7 Colorful"/>
    <w:basedOn w:val="845"/>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97">
    <w:name w:val="List Table 7 Colorful - Accent 1"/>
    <w:basedOn w:val="845"/>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FFFFFF"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798">
    <w:name w:val="List Table 7 Colorful - Accent 2"/>
    <w:basedOn w:val="845"/>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799">
    <w:name w:val="List Table 7 Colorful - Accent 3"/>
    <w:basedOn w:val="845"/>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FFFFFF"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800">
    <w:name w:val="List Table 7 Colorful - Accent 4"/>
    <w:basedOn w:val="845"/>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801">
    <w:name w:val="List Table 7 Colorful - Accent 5"/>
    <w:basedOn w:val="84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FFFFFF"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802">
    <w:name w:val="List Table 7 Colorful - Accent 6"/>
    <w:basedOn w:val="845"/>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FFFFFF"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803">
    <w:name w:val="Lined - Accent"/>
    <w:basedOn w:val="8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804">
    <w:name w:val="Lined - Accent 1"/>
    <w:basedOn w:val="8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805">
    <w:name w:val="Lined - Accent 2"/>
    <w:basedOn w:val="8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806">
    <w:name w:val="Lined - Accent 3"/>
    <w:basedOn w:val="8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807">
    <w:name w:val="Lined - Accent 4"/>
    <w:basedOn w:val="8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808">
    <w:name w:val="Lined - Accent 5"/>
    <w:basedOn w:val="8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809">
    <w:name w:val="Lined - Accent 6"/>
    <w:basedOn w:val="8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810">
    <w:name w:val="Bordered &amp; Lined - Accent"/>
    <w:basedOn w:val="845"/>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811">
    <w:name w:val="Bordered &amp; Lined - Accent 1"/>
    <w:basedOn w:val="845"/>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812">
    <w:name w:val="Bordered &amp; Lined - Accent 2"/>
    <w:basedOn w:val="845"/>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813">
    <w:name w:val="Bordered &amp; Lined - Accent 3"/>
    <w:basedOn w:val="845"/>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814">
    <w:name w:val="Bordered &amp; Lined - Accent 4"/>
    <w:basedOn w:val="845"/>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815">
    <w:name w:val="Bordered &amp; Lined - Accent 5"/>
    <w:basedOn w:val="845"/>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816">
    <w:name w:val="Bordered &amp; Lined - Accent 6"/>
    <w:basedOn w:val="845"/>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817">
    <w:name w:val="Bordered"/>
    <w:basedOn w:val="845"/>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818">
    <w:name w:val="Bordered - Accent 1"/>
    <w:basedOn w:val="84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819">
    <w:name w:val="Bordered - Accent 2"/>
    <w:basedOn w:val="84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820">
    <w:name w:val="Bordered - Accent 3"/>
    <w:basedOn w:val="84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21">
    <w:name w:val="Bordered - Accent 4"/>
    <w:basedOn w:val="84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22">
    <w:name w:val="Bordered - Accent 5"/>
    <w:basedOn w:val="84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23">
    <w:name w:val="Bordered - Accent 6"/>
    <w:basedOn w:val="84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824">
    <w:name w:val="Hyperlink"/>
    <w:uiPriority w:val="99"/>
    <w:unhideWhenUsed/>
    <w:rPr>
      <w:color w:val="0000FF" w:themeColor="hyperlink"/>
      <w:u w:val="single"/>
    </w:rPr>
  </w:style>
  <w:style w:type="paragraph" w:styleId="825">
    <w:name w:val="footnote text"/>
    <w:basedOn w:val="842"/>
    <w:link w:val="826"/>
    <w:uiPriority w:val="99"/>
    <w:semiHidden/>
    <w:unhideWhenUsed/>
    <w:rPr>
      <w:sz w:val="18"/>
    </w:rPr>
    <w:pPr>
      <w:spacing w:lineRule="auto" w:line="240" w:after="40"/>
    </w:pPr>
  </w:style>
  <w:style w:type="character" w:styleId="826">
    <w:name w:val="Footnote Text Char"/>
    <w:link w:val="825"/>
    <w:uiPriority w:val="99"/>
    <w:rPr>
      <w:sz w:val="18"/>
    </w:rPr>
  </w:style>
  <w:style w:type="character" w:styleId="827">
    <w:name w:val="footnote reference"/>
    <w:basedOn w:val="844"/>
    <w:uiPriority w:val="99"/>
    <w:unhideWhenUsed/>
    <w:rPr>
      <w:vertAlign w:val="superscript"/>
    </w:rPr>
  </w:style>
  <w:style w:type="paragraph" w:styleId="828">
    <w:name w:val="endnote text"/>
    <w:basedOn w:val="842"/>
    <w:link w:val="829"/>
    <w:uiPriority w:val="99"/>
    <w:semiHidden/>
    <w:unhideWhenUsed/>
    <w:rPr>
      <w:sz w:val="20"/>
    </w:rPr>
    <w:pPr>
      <w:spacing w:lineRule="auto" w:line="240" w:after="0"/>
    </w:pPr>
  </w:style>
  <w:style w:type="character" w:styleId="829">
    <w:name w:val="Endnote Text Char"/>
    <w:link w:val="828"/>
    <w:uiPriority w:val="99"/>
    <w:rPr>
      <w:sz w:val="20"/>
    </w:rPr>
  </w:style>
  <w:style w:type="character" w:styleId="830">
    <w:name w:val="endnote reference"/>
    <w:basedOn w:val="844"/>
    <w:uiPriority w:val="99"/>
    <w:semiHidden/>
    <w:unhideWhenUsed/>
    <w:rPr>
      <w:vertAlign w:val="superscript"/>
    </w:rPr>
  </w:style>
  <w:style w:type="paragraph" w:styleId="831">
    <w:name w:val="toc 1"/>
    <w:basedOn w:val="842"/>
    <w:next w:val="842"/>
    <w:uiPriority w:val="39"/>
    <w:unhideWhenUsed/>
    <w:pPr>
      <w:ind w:left="0" w:right="0" w:firstLine="0"/>
      <w:spacing w:after="57"/>
    </w:pPr>
  </w:style>
  <w:style w:type="paragraph" w:styleId="832">
    <w:name w:val="toc 2"/>
    <w:basedOn w:val="842"/>
    <w:next w:val="842"/>
    <w:uiPriority w:val="39"/>
    <w:unhideWhenUsed/>
    <w:pPr>
      <w:ind w:left="283" w:right="0" w:firstLine="0"/>
      <w:spacing w:after="57"/>
    </w:pPr>
  </w:style>
  <w:style w:type="paragraph" w:styleId="833">
    <w:name w:val="toc 3"/>
    <w:basedOn w:val="842"/>
    <w:next w:val="842"/>
    <w:uiPriority w:val="39"/>
    <w:unhideWhenUsed/>
    <w:pPr>
      <w:ind w:left="567" w:right="0" w:firstLine="0"/>
      <w:spacing w:after="57"/>
    </w:pPr>
  </w:style>
  <w:style w:type="paragraph" w:styleId="834">
    <w:name w:val="toc 4"/>
    <w:basedOn w:val="842"/>
    <w:next w:val="842"/>
    <w:uiPriority w:val="39"/>
    <w:unhideWhenUsed/>
    <w:pPr>
      <w:ind w:left="850" w:right="0" w:firstLine="0"/>
      <w:spacing w:after="57"/>
    </w:pPr>
  </w:style>
  <w:style w:type="paragraph" w:styleId="835">
    <w:name w:val="toc 5"/>
    <w:basedOn w:val="842"/>
    <w:next w:val="842"/>
    <w:uiPriority w:val="39"/>
    <w:unhideWhenUsed/>
    <w:pPr>
      <w:ind w:left="1134" w:right="0" w:firstLine="0"/>
      <w:spacing w:after="57"/>
    </w:pPr>
  </w:style>
  <w:style w:type="paragraph" w:styleId="836">
    <w:name w:val="toc 6"/>
    <w:basedOn w:val="842"/>
    <w:next w:val="842"/>
    <w:uiPriority w:val="39"/>
    <w:unhideWhenUsed/>
    <w:pPr>
      <w:ind w:left="1417" w:right="0" w:firstLine="0"/>
      <w:spacing w:after="57"/>
    </w:pPr>
  </w:style>
  <w:style w:type="paragraph" w:styleId="837">
    <w:name w:val="toc 7"/>
    <w:basedOn w:val="842"/>
    <w:next w:val="842"/>
    <w:uiPriority w:val="39"/>
    <w:unhideWhenUsed/>
    <w:pPr>
      <w:ind w:left="1701" w:right="0" w:firstLine="0"/>
      <w:spacing w:after="57"/>
    </w:pPr>
  </w:style>
  <w:style w:type="paragraph" w:styleId="838">
    <w:name w:val="toc 8"/>
    <w:basedOn w:val="842"/>
    <w:next w:val="842"/>
    <w:uiPriority w:val="39"/>
    <w:unhideWhenUsed/>
    <w:pPr>
      <w:ind w:left="1984" w:right="0" w:firstLine="0"/>
      <w:spacing w:after="57"/>
    </w:pPr>
  </w:style>
  <w:style w:type="paragraph" w:styleId="839">
    <w:name w:val="toc 9"/>
    <w:basedOn w:val="842"/>
    <w:next w:val="842"/>
    <w:uiPriority w:val="39"/>
    <w:unhideWhenUsed/>
    <w:pPr>
      <w:ind w:left="2268" w:right="0" w:firstLine="0"/>
      <w:spacing w:after="57"/>
    </w:pPr>
  </w:style>
  <w:style w:type="paragraph" w:styleId="840">
    <w:name w:val="TOC Heading"/>
    <w:uiPriority w:val="39"/>
    <w:unhideWhenUsed/>
  </w:style>
  <w:style w:type="paragraph" w:styleId="841">
    <w:name w:val="table of figures"/>
    <w:basedOn w:val="842"/>
    <w:next w:val="842"/>
    <w:uiPriority w:val="99"/>
    <w:unhideWhenUsed/>
    <w:pPr>
      <w:spacing w:after="0" w:afterAutospacing="0"/>
    </w:pPr>
  </w:style>
  <w:style w:type="paragraph" w:styleId="842" w:default="1">
    <w:name w:val="Normal"/>
    <w:qFormat/>
  </w:style>
  <w:style w:type="paragraph" w:styleId="843">
    <w:name w:val="Heading 3"/>
    <w:basedOn w:val="842"/>
    <w:link w:val="848"/>
    <w:qFormat/>
    <w:uiPriority w:val="99"/>
    <w:semiHidden/>
    <w:unhideWhenUsed/>
    <w:rPr>
      <w:rFonts w:ascii="Times New Roman" w:hAnsi="Times New Roman" w:cs="Times New Roman" w:eastAsia="Times New Roman"/>
      <w:b/>
      <w:bCs/>
      <w:sz w:val="27"/>
      <w:szCs w:val="27"/>
      <w:lang w:eastAsia="ru-RU"/>
    </w:rPr>
    <w:pPr>
      <w:spacing w:lineRule="auto" w:line="240" w:after="100" w:afterAutospacing="1" w:before="100" w:beforeAutospacing="1"/>
      <w:outlineLvl w:val="2"/>
    </w:pPr>
  </w:style>
  <w:style w:type="character" w:styleId="844" w:default="1">
    <w:name w:val="Default Paragraph Font"/>
    <w:uiPriority w:val="1"/>
    <w:semiHidden/>
    <w:unhideWhenUsed/>
  </w:style>
  <w:style w:type="table" w:styleId="845" w:default="1">
    <w:name w:val="Normal Table"/>
    <w:uiPriority w:val="99"/>
    <w:semiHidden/>
    <w:unhideWhenUsed/>
    <w:tblPr>
      <w:tblInd w:w="0" w:type="dxa"/>
      <w:tblCellMar>
        <w:left w:w="108" w:type="dxa"/>
        <w:top w:w="0" w:type="dxa"/>
        <w:right w:w="108" w:type="dxa"/>
        <w:bottom w:w="0" w:type="dxa"/>
      </w:tblCellMar>
    </w:tblPr>
  </w:style>
  <w:style w:type="numbering" w:styleId="846" w:default="1">
    <w:name w:val="No List"/>
    <w:uiPriority w:val="99"/>
    <w:semiHidden/>
    <w:unhideWhenUsed/>
  </w:style>
  <w:style w:type="paragraph" w:styleId="847">
    <w:name w:val="List Paragraph"/>
    <w:basedOn w:val="842"/>
    <w:qFormat/>
    <w:uiPriority w:val="34"/>
    <w:pPr>
      <w:contextualSpacing w:val="true"/>
      <w:ind w:left="720"/>
    </w:pPr>
  </w:style>
  <w:style w:type="character" w:styleId="848" w:customStyle="1">
    <w:name w:val="Заголовок 3 Знак"/>
    <w:basedOn w:val="844"/>
    <w:link w:val="843"/>
    <w:uiPriority w:val="99"/>
    <w:semiHidden/>
    <w:rPr>
      <w:rFonts w:ascii="Times New Roman" w:hAnsi="Times New Roman" w:cs="Times New Roman" w:eastAsia="Times New Roman"/>
      <w:b/>
      <w:bCs/>
      <w:sz w:val="27"/>
      <w:szCs w:val="27"/>
      <w:lang w:eastAsia="ru-RU"/>
    </w:rPr>
  </w:style>
  <w:style w:type="paragraph" w:styleId="849">
    <w:name w:val="Normal (Web)"/>
    <w:basedOn w:val="842"/>
    <w:uiPriority w:val="99"/>
    <w:unhideWhenUsed/>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850">
    <w:name w:val="Header"/>
    <w:basedOn w:val="842"/>
    <w:link w:val="851"/>
    <w:uiPriority w:val="99"/>
    <w:unhideWhenUsed/>
    <w:pPr>
      <w:spacing w:lineRule="auto" w:line="240" w:after="0"/>
      <w:tabs>
        <w:tab w:val="center" w:pos="4677" w:leader="none"/>
        <w:tab w:val="right" w:pos="9355" w:leader="none"/>
      </w:tabs>
    </w:pPr>
  </w:style>
  <w:style w:type="character" w:styleId="851" w:customStyle="1">
    <w:name w:val="Верхний колонтитул Знак"/>
    <w:basedOn w:val="844"/>
    <w:link w:val="850"/>
    <w:uiPriority w:val="99"/>
  </w:style>
  <w:style w:type="paragraph" w:styleId="852">
    <w:name w:val="Footer"/>
    <w:basedOn w:val="842"/>
    <w:link w:val="853"/>
    <w:uiPriority w:val="99"/>
    <w:unhideWhenUsed/>
    <w:pPr>
      <w:spacing w:lineRule="auto" w:line="240" w:after="0"/>
      <w:tabs>
        <w:tab w:val="center" w:pos="4677" w:leader="none"/>
        <w:tab w:val="right" w:pos="9355" w:leader="none"/>
      </w:tabs>
    </w:pPr>
  </w:style>
  <w:style w:type="character" w:styleId="853" w:customStyle="1">
    <w:name w:val="Нижний колонтитул Знак"/>
    <w:basedOn w:val="844"/>
    <w:link w:val="852"/>
    <w:uiPriority w:val="99"/>
  </w:style>
  <w:style w:type="table" w:styleId="854">
    <w:name w:val="Table Grid"/>
    <w:basedOn w:val="845"/>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Anonymous</cp:lastModifiedBy>
  <cp:revision>47</cp:revision>
  <dcterms:created xsi:type="dcterms:W3CDTF">2021-10-21T05:33:00Z</dcterms:created>
  <dcterms:modified xsi:type="dcterms:W3CDTF">2021-11-30T13:03:33Z</dcterms:modified>
</cp:coreProperties>
</file>